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64401" w14:textId="0F277CD5" w:rsidR="00994CE5" w:rsidRPr="00994CE5" w:rsidRDefault="001B0C5D" w:rsidP="00994CE5">
      <w:pPr>
        <w:spacing w:after="0" w:line="240" w:lineRule="auto"/>
        <w:ind w:left="-90"/>
        <w:contextualSpacing/>
        <w:jc w:val="center"/>
        <w:rPr>
          <w:rFonts w:ascii="Times New Roman" w:hAnsi="Times New Roman" w:cs="Times New Roman"/>
          <w:b/>
          <w:bCs/>
          <w:color w:val="0070C0"/>
        </w:rPr>
      </w:pPr>
      <w:r>
        <w:rPr>
          <w:rFonts w:ascii="Times New Roman" w:hAnsi="Times New Roman" w:cs="Times New Roman"/>
          <w:b/>
          <w:bCs/>
          <w:color w:val="0070C0"/>
        </w:rPr>
        <w:t>MUISC</w:t>
      </w:r>
      <w:r w:rsidR="00F25641" w:rsidRPr="00994CE5">
        <w:rPr>
          <w:rFonts w:ascii="Times New Roman" w:hAnsi="Times New Roman" w:cs="Times New Roman"/>
          <w:b/>
          <w:bCs/>
          <w:color w:val="0070C0"/>
        </w:rPr>
        <w:t xml:space="preserve"> GUIDELINES FOR COMPLETING ANNUAL REVIEW (AR)</w:t>
      </w:r>
      <w:r w:rsidR="00994CE5">
        <w:rPr>
          <w:rFonts w:ascii="Times New Roman" w:hAnsi="Times New Roman" w:cs="Times New Roman"/>
          <w:b/>
          <w:bCs/>
          <w:color w:val="0070C0"/>
        </w:rPr>
        <w:t>: LECTURERS</w:t>
      </w:r>
    </w:p>
    <w:p w14:paraId="79CB51D9" w14:textId="4240DA1C" w:rsidR="00F25641" w:rsidRPr="00D07DE4" w:rsidRDefault="00AA3081" w:rsidP="00A358D7">
      <w:pPr>
        <w:spacing w:after="0" w:line="240" w:lineRule="auto"/>
        <w:ind w:left="-720"/>
        <w:contextualSpacing/>
        <w:jc w:val="center"/>
        <w:rPr>
          <w:rFonts w:ascii="Times New Roman" w:hAnsi="Times New Roman" w:cs="Times New Roman"/>
          <w:b/>
          <w:bCs/>
        </w:rPr>
      </w:pPr>
      <w:r w:rsidRPr="00D07DE4">
        <w:rPr>
          <w:rFonts w:ascii="Times New Roman" w:hAnsi="Times New Roman" w:cs="Times New Roman"/>
          <w:b/>
          <w:bCs/>
        </w:rPr>
        <w:t xml:space="preserve">                </w:t>
      </w:r>
    </w:p>
    <w:p w14:paraId="59DF2FF9" w14:textId="064BD04C" w:rsidR="00994CE5" w:rsidRDefault="00994CE5" w:rsidP="00994CE5">
      <w:pPr>
        <w:spacing w:after="0" w:line="240" w:lineRule="auto"/>
        <w:ind w:right="-180"/>
        <w:contextualSpacing/>
        <w:jc w:val="center"/>
        <w:rPr>
          <w:rFonts w:ascii="Times New Roman" w:hAnsi="Times New Roman" w:cs="Times New Roman"/>
          <w:b/>
          <w:bCs/>
        </w:rPr>
      </w:pPr>
      <w:r>
        <w:rPr>
          <w:rFonts w:ascii="Times New Roman" w:hAnsi="Times New Roman" w:cs="Times New Roman"/>
          <w:b/>
          <w:bCs/>
        </w:rPr>
        <w:t>ANNUAL REVIEW (AR)</w:t>
      </w:r>
    </w:p>
    <w:p w14:paraId="080FF795" w14:textId="03C5E497" w:rsidR="00F25641" w:rsidRPr="00D07DE4" w:rsidRDefault="00F25641" w:rsidP="00994CE5">
      <w:pPr>
        <w:spacing w:after="0" w:line="240" w:lineRule="auto"/>
        <w:ind w:right="-180"/>
        <w:contextualSpacing/>
        <w:jc w:val="center"/>
        <w:rPr>
          <w:rFonts w:ascii="Times New Roman" w:hAnsi="Times New Roman" w:cs="Times New Roman"/>
          <w:b/>
          <w:bCs/>
        </w:rPr>
      </w:pPr>
      <w:r w:rsidRPr="00D07DE4">
        <w:rPr>
          <w:rFonts w:ascii="Times New Roman" w:hAnsi="Times New Roman" w:cs="Times New Roman"/>
          <w:b/>
          <w:bCs/>
        </w:rPr>
        <w:t xml:space="preserve">Part II                              </w:t>
      </w:r>
    </w:p>
    <w:p w14:paraId="6799CB72" w14:textId="77777777" w:rsidR="00F25641" w:rsidRPr="00D07DE4" w:rsidRDefault="00F25641" w:rsidP="00F25641">
      <w:pPr>
        <w:spacing w:after="0" w:line="240" w:lineRule="auto"/>
        <w:ind w:left="6480" w:right="-180"/>
        <w:contextualSpacing/>
        <w:rPr>
          <w:rFonts w:ascii="Times New Roman" w:hAnsi="Times New Roman" w:cs="Times New Roman"/>
          <w:b/>
          <w:bCs/>
        </w:rPr>
      </w:pPr>
      <w:r w:rsidRPr="00D07DE4">
        <w:rPr>
          <w:rFonts w:ascii="Times New Roman" w:hAnsi="Times New Roman" w:cs="Times New Roman"/>
          <w:b/>
          <w:bCs/>
        </w:rPr>
        <w:t xml:space="preserve">   </w:t>
      </w:r>
      <w:r w:rsidRPr="00D07DE4">
        <w:rPr>
          <w:rFonts w:ascii="Times New Roman" w:hAnsi="Times New Roman" w:cs="Times New Roman"/>
          <w:b/>
          <w:bCs/>
          <w:color w:val="FF0000"/>
        </w:rPr>
        <w:t>Name ____________________</w:t>
      </w:r>
    </w:p>
    <w:p w14:paraId="121EB6B9" w14:textId="77777777" w:rsidR="00F25641" w:rsidRPr="00D07DE4" w:rsidRDefault="00F25641" w:rsidP="00F25641">
      <w:pPr>
        <w:spacing w:after="0" w:line="240" w:lineRule="auto"/>
        <w:contextualSpacing/>
        <w:rPr>
          <w:rFonts w:ascii="Times New Roman" w:hAnsi="Times New Roman" w:cs="Times New Roman"/>
        </w:rPr>
      </w:pPr>
    </w:p>
    <w:p w14:paraId="3F5496AC" w14:textId="77777777" w:rsidR="00F25641" w:rsidRPr="00D07DE4" w:rsidRDefault="00F25641" w:rsidP="00F25641">
      <w:pPr>
        <w:spacing w:after="0" w:line="240" w:lineRule="auto"/>
        <w:contextualSpacing/>
        <w:jc w:val="center"/>
        <w:rPr>
          <w:rFonts w:ascii="Times New Roman" w:hAnsi="Times New Roman" w:cs="Times New Roman"/>
        </w:rPr>
      </w:pPr>
      <w:r w:rsidRPr="00D07DE4">
        <w:rPr>
          <w:rFonts w:ascii="Times New Roman" w:hAnsi="Times New Roman" w:cs="Times New Roman"/>
        </w:rPr>
        <w:t xml:space="preserve">Agreement </w:t>
      </w:r>
      <w:proofErr w:type="gramStart"/>
      <w:r w:rsidRPr="00D07DE4">
        <w:rPr>
          <w:rFonts w:ascii="Times New Roman" w:hAnsi="Times New Roman" w:cs="Times New Roman"/>
        </w:rPr>
        <w:t>On</w:t>
      </w:r>
      <w:proofErr w:type="gramEnd"/>
      <w:r w:rsidRPr="00D07DE4">
        <w:rPr>
          <w:rFonts w:ascii="Times New Roman" w:hAnsi="Times New Roman" w:cs="Times New Roman"/>
        </w:rPr>
        <w:t xml:space="preserve"> Faculty Workload Expectations For Academic Year</w:t>
      </w:r>
    </w:p>
    <w:p w14:paraId="2B25188E" w14:textId="77777777" w:rsidR="00F25641" w:rsidRPr="00D07DE4" w:rsidRDefault="00F25641" w:rsidP="00F25641">
      <w:pPr>
        <w:spacing w:after="0" w:line="240" w:lineRule="auto"/>
        <w:contextualSpacing/>
        <w:jc w:val="center"/>
        <w:rPr>
          <w:rFonts w:ascii="Times New Roman" w:hAnsi="Times New Roman" w:cs="Times New Roman"/>
        </w:rPr>
      </w:pPr>
      <w:r w:rsidRPr="00D07DE4">
        <w:rPr>
          <w:rFonts w:ascii="Times New Roman" w:hAnsi="Times New Roman" w:cs="Times New Roman"/>
          <w:highlight w:val="yellow"/>
        </w:rPr>
        <w:t>June 1, 20__ - May 31, 20__</w:t>
      </w:r>
    </w:p>
    <w:p w14:paraId="580E59E1" w14:textId="77777777" w:rsidR="00D07DE4" w:rsidRPr="00D07DE4" w:rsidRDefault="00D07DE4" w:rsidP="00D07DE4">
      <w:pPr>
        <w:spacing w:after="0" w:line="240" w:lineRule="auto"/>
        <w:rPr>
          <w:rFonts w:ascii="Times New Roman" w:hAnsi="Times New Roman" w:cs="Times New Roman"/>
          <w:bCs/>
          <w:color w:val="0070C0"/>
        </w:rPr>
      </w:pPr>
    </w:p>
    <w:p w14:paraId="14C15609" w14:textId="1B744B71" w:rsidR="00D07DE4" w:rsidRPr="00D07DE4" w:rsidRDefault="001B0C5D" w:rsidP="00D07DE4">
      <w:pPr>
        <w:spacing w:after="0" w:line="240" w:lineRule="auto"/>
        <w:rPr>
          <w:rFonts w:ascii="Times New Roman" w:hAnsi="Times New Roman" w:cs="Times New Roman"/>
          <w:bCs/>
          <w:color w:val="0070C0"/>
        </w:rPr>
      </w:pPr>
      <w:r w:rsidRPr="00D07DE4">
        <w:rPr>
          <w:rFonts w:ascii="Times New Roman" w:hAnsi="Times New Roman" w:cs="Times New Roman"/>
          <w:bCs/>
          <w:color w:val="0070C0"/>
        </w:rPr>
        <w:t xml:space="preserve">[Note: </w:t>
      </w:r>
      <w:r w:rsidRPr="00D07DE4">
        <w:rPr>
          <w:rFonts w:ascii="Times New Roman" w:hAnsi="Times New Roman" w:cs="Times New Roman"/>
          <w:bCs/>
          <w:color w:val="FF0000"/>
        </w:rPr>
        <w:t>Parts in red indicate COFAC guidelines</w:t>
      </w:r>
      <w:r w:rsidRPr="00D07DE4">
        <w:rPr>
          <w:rFonts w:ascii="Times New Roman" w:hAnsi="Times New Roman" w:cs="Times New Roman"/>
          <w:bCs/>
          <w:color w:val="0070C0"/>
        </w:rPr>
        <w:t xml:space="preserve">. Parts in blue indicate </w:t>
      </w:r>
      <w:r>
        <w:rPr>
          <w:rFonts w:ascii="Times New Roman" w:hAnsi="Times New Roman" w:cs="Times New Roman"/>
          <w:bCs/>
          <w:color w:val="0070C0"/>
        </w:rPr>
        <w:t>MUSIC’</w:t>
      </w:r>
      <w:r w:rsidRPr="00D07DE4">
        <w:rPr>
          <w:rFonts w:ascii="Times New Roman" w:hAnsi="Times New Roman" w:cs="Times New Roman"/>
          <w:bCs/>
          <w:color w:val="0070C0"/>
        </w:rPr>
        <w:t xml:space="preserve">S guidelines </w:t>
      </w:r>
      <w:r>
        <w:rPr>
          <w:rFonts w:ascii="Times New Roman" w:hAnsi="Times New Roman" w:cs="Times New Roman"/>
          <w:bCs/>
          <w:color w:val="0070C0"/>
        </w:rPr>
        <w:t xml:space="preserve">that </w:t>
      </w:r>
      <w:r w:rsidRPr="00D07DE4">
        <w:rPr>
          <w:rFonts w:ascii="Times New Roman" w:hAnsi="Times New Roman" w:cs="Times New Roman"/>
          <w:bCs/>
          <w:color w:val="0070C0"/>
        </w:rPr>
        <w:t xml:space="preserve">further clarify the COFAC guidelines for </w:t>
      </w:r>
      <w:r>
        <w:rPr>
          <w:rFonts w:ascii="Times New Roman" w:hAnsi="Times New Roman" w:cs="Times New Roman"/>
          <w:bCs/>
          <w:color w:val="0070C0"/>
        </w:rPr>
        <w:t xml:space="preserve">MUSIC faculty. As you prepare this document, please make sure to remove all colored text in </w:t>
      </w:r>
      <w:r w:rsidRPr="004118F8">
        <w:rPr>
          <w:rFonts w:ascii="Times New Roman" w:hAnsi="Times New Roman" w:cs="Times New Roman"/>
          <w:b/>
          <w:bCs/>
          <w:i/>
          <w:color w:val="FF0000"/>
        </w:rPr>
        <w:t>red</w:t>
      </w:r>
      <w:r>
        <w:rPr>
          <w:rFonts w:ascii="Times New Roman" w:hAnsi="Times New Roman" w:cs="Times New Roman"/>
          <w:bCs/>
          <w:color w:val="0070C0"/>
        </w:rPr>
        <w:t xml:space="preserve"> and </w:t>
      </w:r>
      <w:r w:rsidRPr="004118F8">
        <w:rPr>
          <w:rFonts w:ascii="Times New Roman" w:hAnsi="Times New Roman" w:cs="Times New Roman"/>
          <w:b/>
          <w:bCs/>
          <w:i/>
          <w:color w:val="0070C0"/>
        </w:rPr>
        <w:t>blue</w:t>
      </w:r>
      <w:r>
        <w:rPr>
          <w:rFonts w:ascii="Times New Roman" w:hAnsi="Times New Roman" w:cs="Times New Roman"/>
          <w:bCs/>
          <w:color w:val="0070C0"/>
        </w:rPr>
        <w:t xml:space="preserve"> before submission to the Chairperson</w:t>
      </w:r>
      <w:r w:rsidR="003C6F88">
        <w:rPr>
          <w:rFonts w:ascii="Times New Roman" w:hAnsi="Times New Roman" w:cs="Times New Roman"/>
          <w:bCs/>
          <w:color w:val="0070C0"/>
        </w:rPr>
        <w:t xml:space="preserve">.  Change any appropriate colored text to </w:t>
      </w:r>
      <w:r w:rsidR="003C6F88">
        <w:rPr>
          <w:rFonts w:ascii="Times New Roman" w:hAnsi="Times New Roman" w:cs="Times New Roman"/>
          <w:bCs/>
        </w:rPr>
        <w:t>black</w:t>
      </w:r>
      <w:r w:rsidR="003C6F88">
        <w:rPr>
          <w:rFonts w:ascii="Times New Roman" w:hAnsi="Times New Roman" w:cs="Times New Roman"/>
          <w:bCs/>
          <w:color w:val="4F81BD" w:themeColor="accent1"/>
        </w:rPr>
        <w:t xml:space="preserve"> that you wish to retain in the final document.</w:t>
      </w:r>
      <w:r>
        <w:rPr>
          <w:rFonts w:ascii="Times New Roman" w:hAnsi="Times New Roman" w:cs="Times New Roman"/>
          <w:bCs/>
          <w:color w:val="0070C0"/>
        </w:rPr>
        <w:t>)</w:t>
      </w:r>
    </w:p>
    <w:p w14:paraId="492BD1C8" w14:textId="77777777" w:rsidR="00F25641" w:rsidRPr="00D07DE4" w:rsidRDefault="00F25641" w:rsidP="00F25641">
      <w:pPr>
        <w:spacing w:after="0" w:line="240" w:lineRule="auto"/>
        <w:contextualSpacing/>
        <w:rPr>
          <w:rFonts w:ascii="Times New Roman" w:hAnsi="Times New Roman" w:cs="Times New Roman"/>
        </w:rPr>
      </w:pPr>
    </w:p>
    <w:p w14:paraId="120C8B9D" w14:textId="55DEEBAA" w:rsidR="00F25641" w:rsidRPr="003C6F88" w:rsidRDefault="00F25641" w:rsidP="00F25641">
      <w:pPr>
        <w:spacing w:after="0" w:line="240" w:lineRule="auto"/>
        <w:contextualSpacing/>
        <w:rPr>
          <w:rFonts w:ascii="Times New Roman" w:hAnsi="Times New Roman" w:cs="Times New Roman"/>
          <w:color w:val="4F81BD" w:themeColor="accent1"/>
        </w:rPr>
      </w:pPr>
      <w:r w:rsidRPr="00D07DE4">
        <w:rPr>
          <w:rFonts w:ascii="Times New Roman" w:hAnsi="Times New Roman" w:cs="Times New Roman"/>
          <w:b/>
        </w:rPr>
        <w:t>I. Teaching</w:t>
      </w:r>
      <w:r w:rsidRPr="00D07DE4">
        <w:rPr>
          <w:rFonts w:ascii="Times New Roman" w:hAnsi="Times New Roman" w:cs="Times New Roman"/>
        </w:rPr>
        <w:t xml:space="preserve"> </w:t>
      </w:r>
      <w:r w:rsidRPr="00D07DE4">
        <w:rPr>
          <w:rFonts w:ascii="Times New Roman" w:hAnsi="Times New Roman" w:cs="Times New Roman"/>
          <w:b/>
        </w:rPr>
        <w:t>(percentage of workload: ______ %)</w:t>
      </w:r>
      <w:r w:rsidR="002F1F98">
        <w:rPr>
          <w:rFonts w:ascii="Times New Roman" w:hAnsi="Times New Roman" w:cs="Times New Roman"/>
        </w:rPr>
        <w:t xml:space="preserve">  </w:t>
      </w:r>
      <w:r w:rsidRPr="00D07DE4">
        <w:rPr>
          <w:rFonts w:ascii="Times New Roman" w:hAnsi="Times New Roman" w:cs="Times New Roman"/>
          <w:color w:val="FF0000"/>
        </w:rPr>
        <w:t>[</w:t>
      </w:r>
      <w:proofErr w:type="gramStart"/>
      <w:r w:rsidR="005E6ED8" w:rsidRPr="00D07DE4">
        <w:rPr>
          <w:rFonts w:ascii="Times New Roman" w:hAnsi="Times New Roman" w:cs="Times New Roman"/>
          <w:color w:val="FF0000"/>
        </w:rPr>
        <w:t>8</w:t>
      </w:r>
      <w:proofErr w:type="gramEnd"/>
      <w:r w:rsidR="005E6ED8" w:rsidRPr="00D07DE4">
        <w:rPr>
          <w:rFonts w:ascii="Times New Roman" w:hAnsi="Times New Roman" w:cs="Times New Roman"/>
          <w:color w:val="FF0000"/>
        </w:rPr>
        <w:t xml:space="preserve"> courses </w:t>
      </w:r>
      <w:r w:rsidRPr="00D07DE4">
        <w:rPr>
          <w:rFonts w:ascii="Times New Roman" w:hAnsi="Times New Roman" w:cs="Times New Roman"/>
          <w:color w:val="FF0000"/>
        </w:rPr>
        <w:t xml:space="preserve">= </w:t>
      </w:r>
      <w:r w:rsidR="002F1F98">
        <w:rPr>
          <w:rFonts w:ascii="Times New Roman" w:hAnsi="Times New Roman" w:cs="Times New Roman"/>
          <w:color w:val="FF0000"/>
        </w:rPr>
        <w:t>80</w:t>
      </w:r>
      <w:r w:rsidRPr="00D07DE4">
        <w:rPr>
          <w:rFonts w:ascii="Times New Roman" w:hAnsi="Times New Roman" w:cs="Times New Roman"/>
          <w:color w:val="FF0000"/>
        </w:rPr>
        <w:t>%</w:t>
      </w:r>
      <w:r w:rsidR="005E6ED8" w:rsidRPr="00D07DE4">
        <w:rPr>
          <w:rFonts w:ascii="Times New Roman" w:hAnsi="Times New Roman" w:cs="Times New Roman"/>
          <w:color w:val="FF0000"/>
        </w:rPr>
        <w:t>; each course is 3 unit</w:t>
      </w:r>
      <w:r w:rsidR="00086E42" w:rsidRPr="00D07DE4">
        <w:rPr>
          <w:rFonts w:ascii="Times New Roman" w:hAnsi="Times New Roman" w:cs="Times New Roman"/>
          <w:color w:val="FF0000"/>
        </w:rPr>
        <w:t>s</w:t>
      </w:r>
      <w:r w:rsidR="005E6ED8" w:rsidRPr="00D07DE4">
        <w:rPr>
          <w:rFonts w:ascii="Times New Roman" w:hAnsi="Times New Roman" w:cs="Times New Roman"/>
          <w:color w:val="FF0000"/>
        </w:rPr>
        <w:t>.</w:t>
      </w:r>
      <w:r w:rsidRPr="00D07DE4">
        <w:rPr>
          <w:rFonts w:ascii="Times New Roman" w:hAnsi="Times New Roman" w:cs="Times New Roman"/>
          <w:color w:val="FF0000"/>
        </w:rPr>
        <w:t>]</w:t>
      </w:r>
      <w:r w:rsidR="003C6F88">
        <w:rPr>
          <w:rFonts w:ascii="Times New Roman" w:hAnsi="Times New Roman" w:cs="Times New Roman"/>
          <w:color w:val="FF0000"/>
        </w:rPr>
        <w:t xml:space="preserve"> </w:t>
      </w:r>
      <w:r w:rsidR="003C6F88">
        <w:rPr>
          <w:rFonts w:ascii="Times New Roman" w:hAnsi="Times New Roman" w:cs="Times New Roman"/>
          <w:color w:val="4F81BD" w:themeColor="accent1"/>
        </w:rPr>
        <w:t>(</w:t>
      </w:r>
      <w:r w:rsidR="003C6F88">
        <w:rPr>
          <w:rFonts w:ascii="Times New Roman" w:hAnsi="Times New Roman" w:cs="Times New Roman"/>
          <w:color w:val="4F81BD" w:themeColor="accent1"/>
        </w:rPr>
        <w:t xml:space="preserve">MUSIC:  use credits to calculate total workload.  Thus, a </w:t>
      </w:r>
      <w:r w:rsidR="003C6F88">
        <w:rPr>
          <w:rFonts w:ascii="Times New Roman" w:hAnsi="Times New Roman" w:cs="Times New Roman"/>
          <w:color w:val="4F81BD" w:themeColor="accent1"/>
        </w:rPr>
        <w:t xml:space="preserve">4:4 load </w:t>
      </w:r>
      <w:r w:rsidR="003C6F88">
        <w:rPr>
          <w:rFonts w:ascii="Times New Roman" w:hAnsi="Times New Roman" w:cs="Times New Roman"/>
          <w:color w:val="4F81BD" w:themeColor="accent1"/>
        </w:rPr>
        <w:t>in Music =</w:t>
      </w:r>
      <w:r w:rsidR="003C6F88">
        <w:rPr>
          <w:rFonts w:ascii="Times New Roman" w:hAnsi="Times New Roman" w:cs="Times New Roman"/>
          <w:color w:val="4F81BD" w:themeColor="accent1"/>
        </w:rPr>
        <w:t xml:space="preserve"> 12:12</w:t>
      </w:r>
      <w:r w:rsidR="003C6F88">
        <w:rPr>
          <w:rFonts w:ascii="Times New Roman" w:hAnsi="Times New Roman" w:cs="Times New Roman"/>
          <w:color w:val="4F81BD" w:themeColor="accent1"/>
        </w:rPr>
        <w:t xml:space="preserve">.  12 credits per semester for </w:t>
      </w:r>
      <w:proofErr w:type="gramStart"/>
      <w:r w:rsidR="003C6F88">
        <w:rPr>
          <w:rFonts w:ascii="Times New Roman" w:hAnsi="Times New Roman" w:cs="Times New Roman"/>
          <w:color w:val="4F81BD" w:themeColor="accent1"/>
        </w:rPr>
        <w:t>a total of 24</w:t>
      </w:r>
      <w:proofErr w:type="gramEnd"/>
      <w:r w:rsidR="003C6F88">
        <w:rPr>
          <w:rFonts w:ascii="Times New Roman" w:hAnsi="Times New Roman" w:cs="Times New Roman"/>
          <w:color w:val="4F81BD" w:themeColor="accent1"/>
        </w:rPr>
        <w:t xml:space="preserve"> credits for the year in combination of all teaching and reassigned time.</w:t>
      </w:r>
      <w:r w:rsidR="003C6F88">
        <w:rPr>
          <w:rFonts w:ascii="Times New Roman" w:hAnsi="Times New Roman" w:cs="Times New Roman"/>
          <w:color w:val="4F81BD" w:themeColor="accent1"/>
        </w:rPr>
        <w:t>)</w:t>
      </w:r>
    </w:p>
    <w:p w14:paraId="0654AE0D" w14:textId="77777777" w:rsidR="00F25641" w:rsidRPr="00D07DE4" w:rsidRDefault="00F25641" w:rsidP="00F25641">
      <w:pPr>
        <w:spacing w:after="0" w:line="240" w:lineRule="auto"/>
        <w:contextualSpacing/>
        <w:rPr>
          <w:rFonts w:ascii="Times New Roman" w:hAnsi="Times New Roman" w:cs="Times New Roman"/>
        </w:rPr>
      </w:pPr>
    </w:p>
    <w:p w14:paraId="79A5DC0C" w14:textId="428C74C6" w:rsidR="00F25641" w:rsidRPr="001B0C5D" w:rsidRDefault="00F25641" w:rsidP="001B0C5D">
      <w:pPr>
        <w:pStyle w:val="ListParagraph"/>
        <w:numPr>
          <w:ilvl w:val="0"/>
          <w:numId w:val="2"/>
        </w:numPr>
        <w:spacing w:after="0" w:line="240" w:lineRule="auto"/>
        <w:rPr>
          <w:rFonts w:ascii="Times New Roman" w:hAnsi="Times New Roman" w:cs="Times New Roman"/>
        </w:rPr>
      </w:pPr>
      <w:r w:rsidRPr="001B0C5D">
        <w:rPr>
          <w:rFonts w:ascii="Times New Roman" w:hAnsi="Times New Roman" w:cs="Times New Roman"/>
        </w:rPr>
        <w:t xml:space="preserve">List all of the regular classroom teaching assignments planned for the </w:t>
      </w:r>
      <w:r w:rsidRPr="001B0C5D">
        <w:rPr>
          <w:rFonts w:ascii="Times New Roman" w:hAnsi="Times New Roman" w:cs="Times New Roman"/>
          <w:highlight w:val="yellow"/>
        </w:rPr>
        <w:t>20__-20__</w:t>
      </w:r>
      <w:r w:rsidRPr="001B0C5D">
        <w:rPr>
          <w:rFonts w:ascii="Times New Roman" w:hAnsi="Times New Roman" w:cs="Times New Roman"/>
        </w:rPr>
        <w:t xml:space="preserve"> academic year. </w:t>
      </w:r>
    </w:p>
    <w:p w14:paraId="666EC51A" w14:textId="2E55DC3B" w:rsidR="001B0C5D" w:rsidRDefault="001B0C5D" w:rsidP="001B0C5D">
      <w:pPr>
        <w:spacing w:after="0" w:line="240" w:lineRule="auto"/>
        <w:ind w:left="720"/>
        <w:rPr>
          <w:rFonts w:ascii="Times New Roman" w:hAnsi="Times New Roman" w:cs="Times New Roman"/>
        </w:rPr>
      </w:pPr>
    </w:p>
    <w:p w14:paraId="13B270FE" w14:textId="2A809652" w:rsidR="001B0C5D" w:rsidRPr="00B86839" w:rsidRDefault="001B0C5D" w:rsidP="003C6F88">
      <w:pPr>
        <w:spacing w:after="0" w:line="240" w:lineRule="auto"/>
        <w:rPr>
          <w:rFonts w:ascii="Times New Roman" w:hAnsi="Times New Roman" w:cs="Times New Roman"/>
          <w:color w:val="4F81BD" w:themeColor="accent1"/>
        </w:rPr>
      </w:pPr>
      <w:r>
        <w:rPr>
          <w:rFonts w:ascii="Times New Roman" w:hAnsi="Times New Roman" w:cs="Times New Roman"/>
          <w:color w:val="4F81BD" w:themeColor="accent1"/>
        </w:rPr>
        <w:t xml:space="preserve">Applied faculty calculations of lessons:  .33 faculty workload = ½ hour weekly lesson; .67 faculty workload = hour weekly lesson; weekly masterclass = </w:t>
      </w:r>
      <w:proofErr w:type="gramStart"/>
      <w:r>
        <w:rPr>
          <w:rFonts w:ascii="Times New Roman" w:hAnsi="Times New Roman" w:cs="Times New Roman"/>
          <w:color w:val="4F81BD" w:themeColor="accent1"/>
        </w:rPr>
        <w:t>1</w:t>
      </w:r>
      <w:proofErr w:type="gramEnd"/>
      <w:r>
        <w:rPr>
          <w:rFonts w:ascii="Times New Roman" w:hAnsi="Times New Roman" w:cs="Times New Roman"/>
          <w:color w:val="4F81BD" w:themeColor="accent1"/>
        </w:rPr>
        <w:t xml:space="preserve"> credit of workload. List masterclass on a separate line on the table below</w:t>
      </w:r>
      <w:r w:rsidR="00521E02">
        <w:rPr>
          <w:rFonts w:ascii="Times New Roman" w:hAnsi="Times New Roman" w:cs="Times New Roman"/>
          <w:color w:val="4F81BD" w:themeColor="accent1"/>
        </w:rPr>
        <w:t xml:space="preserve"> i.e. MUSA 103.001</w:t>
      </w:r>
      <w:r>
        <w:rPr>
          <w:rFonts w:ascii="Times New Roman" w:hAnsi="Times New Roman" w:cs="Times New Roman"/>
          <w:color w:val="4F81BD" w:themeColor="accent1"/>
        </w:rPr>
        <w:t xml:space="preserve">.  Do not include masterclass as part of your studio load.  Combined studio teaching </w:t>
      </w:r>
      <w:proofErr w:type="gramStart"/>
      <w:r>
        <w:rPr>
          <w:rFonts w:ascii="Times New Roman" w:hAnsi="Times New Roman" w:cs="Times New Roman"/>
          <w:color w:val="4F81BD" w:themeColor="accent1"/>
        </w:rPr>
        <w:t>may be entered</w:t>
      </w:r>
      <w:proofErr w:type="gramEnd"/>
      <w:r>
        <w:rPr>
          <w:rFonts w:ascii="Times New Roman" w:hAnsi="Times New Roman" w:cs="Times New Roman"/>
          <w:color w:val="4F81BD" w:themeColor="accent1"/>
        </w:rPr>
        <w:t xml:space="preserve"> on one line i.e.  MUSA 103-603.001 or as separate lines for each course number.  Calculation method - (Take the total number of enrolled (or anticipated) student credits and multiply by .33 to determine the faculty workload ratio.  i.e.  </w:t>
      </w:r>
      <w:proofErr w:type="gramStart"/>
      <w:r>
        <w:rPr>
          <w:rFonts w:ascii="Times New Roman" w:hAnsi="Times New Roman" w:cs="Times New Roman"/>
          <w:color w:val="4F81BD" w:themeColor="accent1"/>
        </w:rPr>
        <w:t>16</w:t>
      </w:r>
      <w:proofErr w:type="gramEnd"/>
      <w:r>
        <w:rPr>
          <w:rFonts w:ascii="Times New Roman" w:hAnsi="Times New Roman" w:cs="Times New Roman"/>
          <w:color w:val="4F81BD" w:themeColor="accent1"/>
        </w:rPr>
        <w:t xml:space="preserve"> units/credits x .33 = 5.28.  Round to the nearest whole number or nearest .33 or .67, in this example – </w:t>
      </w:r>
      <w:r w:rsidR="00521E02">
        <w:rPr>
          <w:rFonts w:ascii="Times New Roman" w:hAnsi="Times New Roman" w:cs="Times New Roman"/>
          <w:color w:val="4F81BD" w:themeColor="accent1"/>
        </w:rPr>
        <w:t xml:space="preserve">5.28 </w:t>
      </w:r>
      <w:proofErr w:type="gramStart"/>
      <w:r w:rsidR="00521E02">
        <w:rPr>
          <w:rFonts w:ascii="Times New Roman" w:hAnsi="Times New Roman" w:cs="Times New Roman"/>
          <w:color w:val="4F81BD" w:themeColor="accent1"/>
        </w:rPr>
        <w:t>is rounded up</w:t>
      </w:r>
      <w:proofErr w:type="gramEnd"/>
      <w:r w:rsidR="00521E02">
        <w:rPr>
          <w:rFonts w:ascii="Times New Roman" w:hAnsi="Times New Roman" w:cs="Times New Roman"/>
          <w:color w:val="4F81BD" w:themeColor="accent1"/>
        </w:rPr>
        <w:t xml:space="preserve"> to </w:t>
      </w:r>
      <w:r w:rsidRPr="00521E02">
        <w:rPr>
          <w:rFonts w:ascii="Times New Roman" w:hAnsi="Times New Roman" w:cs="Times New Roman"/>
          <w:color w:val="4F81BD" w:themeColor="accent1"/>
        </w:rPr>
        <w:t>5.33</w:t>
      </w:r>
      <w:r>
        <w:rPr>
          <w:rFonts w:ascii="Times New Roman" w:hAnsi="Times New Roman" w:cs="Times New Roman"/>
          <w:color w:val="4F81BD" w:themeColor="accent1"/>
        </w:rPr>
        <w:t xml:space="preserve">) Applied faculty should have plans for how to meet their workload </w:t>
      </w:r>
      <w:r>
        <w:rPr>
          <w:rFonts w:ascii="Times New Roman" w:hAnsi="Times New Roman" w:cs="Times New Roman"/>
          <w:i/>
          <w:color w:val="4F81BD" w:themeColor="accent1"/>
        </w:rPr>
        <w:t>if</w:t>
      </w:r>
      <w:r>
        <w:rPr>
          <w:rFonts w:ascii="Times New Roman" w:hAnsi="Times New Roman" w:cs="Times New Roman"/>
          <w:color w:val="4F81BD" w:themeColor="accent1"/>
        </w:rPr>
        <w:t xml:space="preserve"> their projections of applied students do not meet these projections.   Add rows to this table as needed by right clicking on the row and following the prompts to “insert.” </w:t>
      </w:r>
      <w:bookmarkStart w:id="0" w:name="_GoBack"/>
      <w:bookmarkEnd w:id="0"/>
    </w:p>
    <w:p w14:paraId="2EEEA165" w14:textId="77777777" w:rsidR="001B0C5D" w:rsidRPr="001B0C5D" w:rsidRDefault="001B0C5D" w:rsidP="001B0C5D">
      <w:pPr>
        <w:spacing w:after="0" w:line="240" w:lineRule="auto"/>
        <w:ind w:left="720"/>
        <w:rPr>
          <w:rFonts w:ascii="Times New Roman" w:hAnsi="Times New Roman" w:cs="Times New Roman"/>
        </w:rPr>
      </w:pPr>
    </w:p>
    <w:p w14:paraId="6AF7A275" w14:textId="77777777" w:rsidR="00F25641" w:rsidRPr="00D07DE4" w:rsidRDefault="00F25641" w:rsidP="00333467">
      <w:pPr>
        <w:spacing w:after="0" w:line="240" w:lineRule="auto"/>
        <w:ind w:left="720"/>
        <w:contextualSpacing/>
        <w:rPr>
          <w:rFonts w:ascii="Times New Roman" w:hAnsi="Times New Roman" w:cs="Times New Roman"/>
        </w:rPr>
      </w:pPr>
    </w:p>
    <w:tbl>
      <w:tblPr>
        <w:tblStyle w:val="TableGrid"/>
        <w:tblW w:w="8815" w:type="dxa"/>
        <w:tblInd w:w="720" w:type="dxa"/>
        <w:tblLook w:val="04A0" w:firstRow="1" w:lastRow="0" w:firstColumn="1" w:lastColumn="0" w:noHBand="0" w:noVBand="1"/>
      </w:tblPr>
      <w:tblGrid>
        <w:gridCol w:w="1098"/>
        <w:gridCol w:w="2070"/>
        <w:gridCol w:w="4387"/>
        <w:gridCol w:w="1260"/>
      </w:tblGrid>
      <w:tr w:rsidR="00F25641" w:rsidRPr="00D07DE4" w14:paraId="6790C91E" w14:textId="77777777" w:rsidTr="00D07DE4">
        <w:tc>
          <w:tcPr>
            <w:tcW w:w="1098" w:type="dxa"/>
          </w:tcPr>
          <w:p w14:paraId="39204423" w14:textId="77777777"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Semester</w:t>
            </w:r>
          </w:p>
        </w:tc>
        <w:tc>
          <w:tcPr>
            <w:tcW w:w="2070" w:type="dxa"/>
          </w:tcPr>
          <w:p w14:paraId="25E2C044" w14:textId="77777777"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Course #/Section</w:t>
            </w:r>
          </w:p>
        </w:tc>
        <w:tc>
          <w:tcPr>
            <w:tcW w:w="4387" w:type="dxa"/>
          </w:tcPr>
          <w:p w14:paraId="06F6CA79" w14:textId="77777777"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Course Title</w:t>
            </w:r>
          </w:p>
        </w:tc>
        <w:tc>
          <w:tcPr>
            <w:tcW w:w="1260" w:type="dxa"/>
          </w:tcPr>
          <w:p w14:paraId="44C2284C" w14:textId="77777777"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Units</w:t>
            </w:r>
          </w:p>
        </w:tc>
      </w:tr>
      <w:tr w:rsidR="00F25641" w:rsidRPr="00D07DE4" w14:paraId="522002E2" w14:textId="77777777" w:rsidTr="00D07DE4">
        <w:tc>
          <w:tcPr>
            <w:tcW w:w="1098" w:type="dxa"/>
          </w:tcPr>
          <w:p w14:paraId="3880781D" w14:textId="73427F44"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Fall</w:t>
            </w:r>
            <w:r w:rsidR="003C6F88">
              <w:rPr>
                <w:rFonts w:ascii="Times New Roman" w:hAnsi="Times New Roman" w:cs="Times New Roman"/>
              </w:rPr>
              <w:t xml:space="preserve"> 20</w:t>
            </w:r>
            <w:r w:rsidR="003C6F88" w:rsidRPr="003C6F88">
              <w:rPr>
                <w:rFonts w:ascii="Times New Roman" w:hAnsi="Times New Roman" w:cs="Times New Roman"/>
                <w:shd w:val="clear" w:color="auto" w:fill="FFFF00"/>
              </w:rPr>
              <w:t>___</w:t>
            </w:r>
          </w:p>
        </w:tc>
        <w:tc>
          <w:tcPr>
            <w:tcW w:w="2070" w:type="dxa"/>
          </w:tcPr>
          <w:p w14:paraId="338CBFCF" w14:textId="29B2F578" w:rsidR="00F25641" w:rsidRPr="00D07DE4" w:rsidRDefault="00F25641" w:rsidP="00C04458">
            <w:pPr>
              <w:contextualSpacing/>
              <w:rPr>
                <w:rFonts w:ascii="Times New Roman" w:hAnsi="Times New Roman" w:cs="Times New Roman"/>
              </w:rPr>
            </w:pPr>
          </w:p>
        </w:tc>
        <w:tc>
          <w:tcPr>
            <w:tcW w:w="4387" w:type="dxa"/>
          </w:tcPr>
          <w:p w14:paraId="39A748C8" w14:textId="77777777" w:rsidR="00F25641" w:rsidRPr="00D07DE4" w:rsidRDefault="00F25641" w:rsidP="00C04458">
            <w:pPr>
              <w:contextualSpacing/>
              <w:rPr>
                <w:rFonts w:ascii="Times New Roman" w:hAnsi="Times New Roman" w:cs="Times New Roman"/>
              </w:rPr>
            </w:pPr>
          </w:p>
        </w:tc>
        <w:tc>
          <w:tcPr>
            <w:tcW w:w="1260" w:type="dxa"/>
          </w:tcPr>
          <w:p w14:paraId="619FFFAA" w14:textId="7505E6E9" w:rsidR="00F25641" w:rsidRPr="00D07DE4" w:rsidRDefault="00F25641" w:rsidP="00C04458">
            <w:pPr>
              <w:contextualSpacing/>
              <w:rPr>
                <w:rFonts w:ascii="Times New Roman" w:hAnsi="Times New Roman" w:cs="Times New Roman"/>
              </w:rPr>
            </w:pPr>
          </w:p>
        </w:tc>
      </w:tr>
      <w:tr w:rsidR="00F25641" w:rsidRPr="00D07DE4" w14:paraId="348C7962" w14:textId="77777777" w:rsidTr="00D07DE4">
        <w:tc>
          <w:tcPr>
            <w:tcW w:w="1098" w:type="dxa"/>
          </w:tcPr>
          <w:p w14:paraId="311B880C" w14:textId="77777777" w:rsidR="00F25641" w:rsidRPr="00D07DE4" w:rsidRDefault="00F25641" w:rsidP="00C04458">
            <w:pPr>
              <w:contextualSpacing/>
              <w:rPr>
                <w:rFonts w:ascii="Times New Roman" w:hAnsi="Times New Roman" w:cs="Times New Roman"/>
              </w:rPr>
            </w:pPr>
          </w:p>
        </w:tc>
        <w:tc>
          <w:tcPr>
            <w:tcW w:w="2070" w:type="dxa"/>
          </w:tcPr>
          <w:p w14:paraId="083EF613" w14:textId="517FD2E9" w:rsidR="00F25641" w:rsidRPr="00D07DE4" w:rsidRDefault="00F25641" w:rsidP="00C04458">
            <w:pPr>
              <w:contextualSpacing/>
              <w:rPr>
                <w:rFonts w:ascii="Times New Roman" w:hAnsi="Times New Roman" w:cs="Times New Roman"/>
              </w:rPr>
            </w:pPr>
          </w:p>
        </w:tc>
        <w:tc>
          <w:tcPr>
            <w:tcW w:w="4387" w:type="dxa"/>
          </w:tcPr>
          <w:p w14:paraId="7272F5D7" w14:textId="77777777" w:rsidR="00F25641" w:rsidRPr="00D07DE4" w:rsidRDefault="00F25641" w:rsidP="00C04458">
            <w:pPr>
              <w:contextualSpacing/>
              <w:rPr>
                <w:rFonts w:ascii="Times New Roman" w:hAnsi="Times New Roman" w:cs="Times New Roman"/>
              </w:rPr>
            </w:pPr>
          </w:p>
        </w:tc>
        <w:tc>
          <w:tcPr>
            <w:tcW w:w="1260" w:type="dxa"/>
          </w:tcPr>
          <w:p w14:paraId="3F4E2920" w14:textId="6B87F39E" w:rsidR="00F25641" w:rsidRPr="00D07DE4" w:rsidRDefault="00F25641" w:rsidP="00C04458">
            <w:pPr>
              <w:contextualSpacing/>
              <w:rPr>
                <w:rFonts w:ascii="Times New Roman" w:hAnsi="Times New Roman" w:cs="Times New Roman"/>
              </w:rPr>
            </w:pPr>
          </w:p>
        </w:tc>
      </w:tr>
      <w:tr w:rsidR="001B0C5D" w:rsidRPr="00D07DE4" w14:paraId="36D2E2EC" w14:textId="77777777" w:rsidTr="00D07DE4">
        <w:tc>
          <w:tcPr>
            <w:tcW w:w="1098" w:type="dxa"/>
          </w:tcPr>
          <w:p w14:paraId="1A71644E" w14:textId="77777777" w:rsidR="001B0C5D" w:rsidRPr="00D07DE4" w:rsidRDefault="001B0C5D" w:rsidP="00C04458">
            <w:pPr>
              <w:contextualSpacing/>
              <w:rPr>
                <w:rFonts w:ascii="Times New Roman" w:hAnsi="Times New Roman" w:cs="Times New Roman"/>
              </w:rPr>
            </w:pPr>
          </w:p>
        </w:tc>
        <w:tc>
          <w:tcPr>
            <w:tcW w:w="2070" w:type="dxa"/>
          </w:tcPr>
          <w:p w14:paraId="0B21C9A6" w14:textId="77777777" w:rsidR="001B0C5D" w:rsidRPr="00D07DE4" w:rsidRDefault="001B0C5D" w:rsidP="00C04458">
            <w:pPr>
              <w:contextualSpacing/>
              <w:rPr>
                <w:rFonts w:ascii="Times New Roman" w:hAnsi="Times New Roman" w:cs="Times New Roman"/>
              </w:rPr>
            </w:pPr>
          </w:p>
        </w:tc>
        <w:tc>
          <w:tcPr>
            <w:tcW w:w="4387" w:type="dxa"/>
          </w:tcPr>
          <w:p w14:paraId="2A419975" w14:textId="77777777" w:rsidR="001B0C5D" w:rsidRPr="00D07DE4" w:rsidRDefault="001B0C5D" w:rsidP="00C04458">
            <w:pPr>
              <w:contextualSpacing/>
              <w:rPr>
                <w:rFonts w:ascii="Times New Roman" w:hAnsi="Times New Roman" w:cs="Times New Roman"/>
              </w:rPr>
            </w:pPr>
          </w:p>
        </w:tc>
        <w:tc>
          <w:tcPr>
            <w:tcW w:w="1260" w:type="dxa"/>
          </w:tcPr>
          <w:p w14:paraId="31A8E12A" w14:textId="77777777" w:rsidR="001B0C5D" w:rsidRPr="00D07DE4" w:rsidRDefault="001B0C5D" w:rsidP="00C04458">
            <w:pPr>
              <w:contextualSpacing/>
              <w:rPr>
                <w:rFonts w:ascii="Times New Roman" w:hAnsi="Times New Roman" w:cs="Times New Roman"/>
              </w:rPr>
            </w:pPr>
          </w:p>
        </w:tc>
      </w:tr>
      <w:tr w:rsidR="001B0C5D" w:rsidRPr="00D07DE4" w14:paraId="57009F05" w14:textId="77777777" w:rsidTr="00D07DE4">
        <w:tc>
          <w:tcPr>
            <w:tcW w:w="1098" w:type="dxa"/>
          </w:tcPr>
          <w:p w14:paraId="1F0761FE" w14:textId="77777777" w:rsidR="001B0C5D" w:rsidRPr="00D07DE4" w:rsidRDefault="001B0C5D" w:rsidP="00C04458">
            <w:pPr>
              <w:contextualSpacing/>
              <w:rPr>
                <w:rFonts w:ascii="Times New Roman" w:hAnsi="Times New Roman" w:cs="Times New Roman"/>
              </w:rPr>
            </w:pPr>
          </w:p>
        </w:tc>
        <w:tc>
          <w:tcPr>
            <w:tcW w:w="2070" w:type="dxa"/>
          </w:tcPr>
          <w:p w14:paraId="79471846" w14:textId="77777777" w:rsidR="001B0C5D" w:rsidRPr="00D07DE4" w:rsidRDefault="001B0C5D" w:rsidP="00C04458">
            <w:pPr>
              <w:contextualSpacing/>
              <w:rPr>
                <w:rFonts w:ascii="Times New Roman" w:hAnsi="Times New Roman" w:cs="Times New Roman"/>
              </w:rPr>
            </w:pPr>
          </w:p>
        </w:tc>
        <w:tc>
          <w:tcPr>
            <w:tcW w:w="4387" w:type="dxa"/>
          </w:tcPr>
          <w:p w14:paraId="377B2ED0" w14:textId="77777777" w:rsidR="001B0C5D" w:rsidRPr="00D07DE4" w:rsidRDefault="001B0C5D" w:rsidP="00C04458">
            <w:pPr>
              <w:contextualSpacing/>
              <w:rPr>
                <w:rFonts w:ascii="Times New Roman" w:hAnsi="Times New Roman" w:cs="Times New Roman"/>
              </w:rPr>
            </w:pPr>
          </w:p>
        </w:tc>
        <w:tc>
          <w:tcPr>
            <w:tcW w:w="1260" w:type="dxa"/>
          </w:tcPr>
          <w:p w14:paraId="0BBFC54C" w14:textId="77777777" w:rsidR="001B0C5D" w:rsidRPr="00D07DE4" w:rsidRDefault="001B0C5D" w:rsidP="00C04458">
            <w:pPr>
              <w:contextualSpacing/>
              <w:rPr>
                <w:rFonts w:ascii="Times New Roman" w:hAnsi="Times New Roman" w:cs="Times New Roman"/>
              </w:rPr>
            </w:pPr>
          </w:p>
        </w:tc>
      </w:tr>
      <w:tr w:rsidR="001B0C5D" w:rsidRPr="00D07DE4" w14:paraId="4B839E1B" w14:textId="77777777" w:rsidTr="00D07DE4">
        <w:tc>
          <w:tcPr>
            <w:tcW w:w="1098" w:type="dxa"/>
          </w:tcPr>
          <w:p w14:paraId="010619B2" w14:textId="77777777" w:rsidR="001B0C5D" w:rsidRPr="00D07DE4" w:rsidRDefault="001B0C5D" w:rsidP="00C04458">
            <w:pPr>
              <w:contextualSpacing/>
              <w:rPr>
                <w:rFonts w:ascii="Times New Roman" w:hAnsi="Times New Roman" w:cs="Times New Roman"/>
              </w:rPr>
            </w:pPr>
          </w:p>
        </w:tc>
        <w:tc>
          <w:tcPr>
            <w:tcW w:w="2070" w:type="dxa"/>
          </w:tcPr>
          <w:p w14:paraId="62147FB4" w14:textId="77777777" w:rsidR="001B0C5D" w:rsidRPr="00D07DE4" w:rsidRDefault="001B0C5D" w:rsidP="00C04458">
            <w:pPr>
              <w:contextualSpacing/>
              <w:rPr>
                <w:rFonts w:ascii="Times New Roman" w:hAnsi="Times New Roman" w:cs="Times New Roman"/>
              </w:rPr>
            </w:pPr>
          </w:p>
        </w:tc>
        <w:tc>
          <w:tcPr>
            <w:tcW w:w="4387" w:type="dxa"/>
          </w:tcPr>
          <w:p w14:paraId="47740584" w14:textId="77777777" w:rsidR="001B0C5D" w:rsidRPr="00D07DE4" w:rsidRDefault="001B0C5D" w:rsidP="00C04458">
            <w:pPr>
              <w:contextualSpacing/>
              <w:rPr>
                <w:rFonts w:ascii="Times New Roman" w:hAnsi="Times New Roman" w:cs="Times New Roman"/>
              </w:rPr>
            </w:pPr>
          </w:p>
        </w:tc>
        <w:tc>
          <w:tcPr>
            <w:tcW w:w="1260" w:type="dxa"/>
          </w:tcPr>
          <w:p w14:paraId="49047830" w14:textId="77777777" w:rsidR="001B0C5D" w:rsidRPr="00D07DE4" w:rsidRDefault="001B0C5D" w:rsidP="00C04458">
            <w:pPr>
              <w:contextualSpacing/>
              <w:rPr>
                <w:rFonts w:ascii="Times New Roman" w:hAnsi="Times New Roman" w:cs="Times New Roman"/>
              </w:rPr>
            </w:pPr>
          </w:p>
        </w:tc>
      </w:tr>
      <w:tr w:rsidR="001B0C5D" w:rsidRPr="00D07DE4" w14:paraId="546619B0" w14:textId="77777777" w:rsidTr="00D07DE4">
        <w:tc>
          <w:tcPr>
            <w:tcW w:w="1098" w:type="dxa"/>
          </w:tcPr>
          <w:p w14:paraId="6FD43930" w14:textId="77777777" w:rsidR="001B0C5D" w:rsidRPr="00D07DE4" w:rsidRDefault="001B0C5D" w:rsidP="00C04458">
            <w:pPr>
              <w:contextualSpacing/>
              <w:rPr>
                <w:rFonts w:ascii="Times New Roman" w:hAnsi="Times New Roman" w:cs="Times New Roman"/>
              </w:rPr>
            </w:pPr>
          </w:p>
        </w:tc>
        <w:tc>
          <w:tcPr>
            <w:tcW w:w="2070" w:type="dxa"/>
          </w:tcPr>
          <w:p w14:paraId="3BA2DF86" w14:textId="77777777" w:rsidR="001B0C5D" w:rsidRPr="00D07DE4" w:rsidRDefault="001B0C5D" w:rsidP="00C04458">
            <w:pPr>
              <w:contextualSpacing/>
              <w:rPr>
                <w:rFonts w:ascii="Times New Roman" w:hAnsi="Times New Roman" w:cs="Times New Roman"/>
              </w:rPr>
            </w:pPr>
          </w:p>
        </w:tc>
        <w:tc>
          <w:tcPr>
            <w:tcW w:w="4387" w:type="dxa"/>
          </w:tcPr>
          <w:p w14:paraId="7265DF88" w14:textId="77777777" w:rsidR="001B0C5D" w:rsidRPr="00D07DE4" w:rsidRDefault="001B0C5D" w:rsidP="00C04458">
            <w:pPr>
              <w:contextualSpacing/>
              <w:rPr>
                <w:rFonts w:ascii="Times New Roman" w:hAnsi="Times New Roman" w:cs="Times New Roman"/>
              </w:rPr>
            </w:pPr>
          </w:p>
        </w:tc>
        <w:tc>
          <w:tcPr>
            <w:tcW w:w="1260" w:type="dxa"/>
          </w:tcPr>
          <w:p w14:paraId="493D6C07" w14:textId="77777777" w:rsidR="001B0C5D" w:rsidRPr="00D07DE4" w:rsidRDefault="001B0C5D" w:rsidP="00C04458">
            <w:pPr>
              <w:contextualSpacing/>
              <w:rPr>
                <w:rFonts w:ascii="Times New Roman" w:hAnsi="Times New Roman" w:cs="Times New Roman"/>
              </w:rPr>
            </w:pPr>
          </w:p>
        </w:tc>
      </w:tr>
      <w:tr w:rsidR="001B0C5D" w:rsidRPr="00D07DE4" w14:paraId="59996788" w14:textId="77777777" w:rsidTr="00D07DE4">
        <w:tc>
          <w:tcPr>
            <w:tcW w:w="1098" w:type="dxa"/>
          </w:tcPr>
          <w:p w14:paraId="61B5DA79" w14:textId="77777777" w:rsidR="001B0C5D" w:rsidRPr="00D07DE4" w:rsidRDefault="001B0C5D" w:rsidP="00C04458">
            <w:pPr>
              <w:contextualSpacing/>
              <w:rPr>
                <w:rFonts w:ascii="Times New Roman" w:hAnsi="Times New Roman" w:cs="Times New Roman"/>
              </w:rPr>
            </w:pPr>
          </w:p>
        </w:tc>
        <w:tc>
          <w:tcPr>
            <w:tcW w:w="2070" w:type="dxa"/>
          </w:tcPr>
          <w:p w14:paraId="188B421B" w14:textId="77777777" w:rsidR="001B0C5D" w:rsidRPr="00D07DE4" w:rsidRDefault="001B0C5D" w:rsidP="00C04458">
            <w:pPr>
              <w:contextualSpacing/>
              <w:rPr>
                <w:rFonts w:ascii="Times New Roman" w:hAnsi="Times New Roman" w:cs="Times New Roman"/>
              </w:rPr>
            </w:pPr>
          </w:p>
        </w:tc>
        <w:tc>
          <w:tcPr>
            <w:tcW w:w="4387" w:type="dxa"/>
          </w:tcPr>
          <w:p w14:paraId="3173B9BC" w14:textId="77777777" w:rsidR="001B0C5D" w:rsidRPr="00D07DE4" w:rsidRDefault="001B0C5D" w:rsidP="00C04458">
            <w:pPr>
              <w:contextualSpacing/>
              <w:rPr>
                <w:rFonts w:ascii="Times New Roman" w:hAnsi="Times New Roman" w:cs="Times New Roman"/>
              </w:rPr>
            </w:pPr>
          </w:p>
        </w:tc>
        <w:tc>
          <w:tcPr>
            <w:tcW w:w="1260" w:type="dxa"/>
          </w:tcPr>
          <w:p w14:paraId="3FA9366A" w14:textId="77777777" w:rsidR="001B0C5D" w:rsidRPr="00D07DE4" w:rsidRDefault="001B0C5D" w:rsidP="00C04458">
            <w:pPr>
              <w:contextualSpacing/>
              <w:rPr>
                <w:rFonts w:ascii="Times New Roman" w:hAnsi="Times New Roman" w:cs="Times New Roman"/>
              </w:rPr>
            </w:pPr>
          </w:p>
        </w:tc>
      </w:tr>
      <w:tr w:rsidR="001B0C5D" w:rsidRPr="00D07DE4" w14:paraId="1368B4F7" w14:textId="77777777" w:rsidTr="00D07DE4">
        <w:tc>
          <w:tcPr>
            <w:tcW w:w="1098" w:type="dxa"/>
          </w:tcPr>
          <w:p w14:paraId="24C05ED3" w14:textId="77777777" w:rsidR="001B0C5D" w:rsidRPr="00D07DE4" w:rsidRDefault="001B0C5D" w:rsidP="00C04458">
            <w:pPr>
              <w:contextualSpacing/>
              <w:rPr>
                <w:rFonts w:ascii="Times New Roman" w:hAnsi="Times New Roman" w:cs="Times New Roman"/>
              </w:rPr>
            </w:pPr>
          </w:p>
        </w:tc>
        <w:tc>
          <w:tcPr>
            <w:tcW w:w="2070" w:type="dxa"/>
          </w:tcPr>
          <w:p w14:paraId="03029654" w14:textId="77777777" w:rsidR="001B0C5D" w:rsidRPr="00D07DE4" w:rsidRDefault="001B0C5D" w:rsidP="00C04458">
            <w:pPr>
              <w:contextualSpacing/>
              <w:rPr>
                <w:rFonts w:ascii="Times New Roman" w:hAnsi="Times New Roman" w:cs="Times New Roman"/>
              </w:rPr>
            </w:pPr>
          </w:p>
        </w:tc>
        <w:tc>
          <w:tcPr>
            <w:tcW w:w="4387" w:type="dxa"/>
          </w:tcPr>
          <w:p w14:paraId="154DC78B" w14:textId="77777777" w:rsidR="001B0C5D" w:rsidRPr="00D07DE4" w:rsidRDefault="001B0C5D" w:rsidP="00C04458">
            <w:pPr>
              <w:contextualSpacing/>
              <w:rPr>
                <w:rFonts w:ascii="Times New Roman" w:hAnsi="Times New Roman" w:cs="Times New Roman"/>
              </w:rPr>
            </w:pPr>
          </w:p>
        </w:tc>
        <w:tc>
          <w:tcPr>
            <w:tcW w:w="1260" w:type="dxa"/>
          </w:tcPr>
          <w:p w14:paraId="63ECEDB9" w14:textId="77777777" w:rsidR="001B0C5D" w:rsidRPr="00D07DE4" w:rsidRDefault="001B0C5D" w:rsidP="00C04458">
            <w:pPr>
              <w:contextualSpacing/>
              <w:rPr>
                <w:rFonts w:ascii="Times New Roman" w:hAnsi="Times New Roman" w:cs="Times New Roman"/>
              </w:rPr>
            </w:pPr>
          </w:p>
        </w:tc>
      </w:tr>
      <w:tr w:rsidR="001B0C5D" w:rsidRPr="00D07DE4" w14:paraId="1311831D" w14:textId="77777777" w:rsidTr="00D07DE4">
        <w:tc>
          <w:tcPr>
            <w:tcW w:w="1098" w:type="dxa"/>
          </w:tcPr>
          <w:p w14:paraId="574D25FB" w14:textId="77777777" w:rsidR="001B0C5D" w:rsidRPr="00D07DE4" w:rsidRDefault="001B0C5D" w:rsidP="00C04458">
            <w:pPr>
              <w:contextualSpacing/>
              <w:rPr>
                <w:rFonts w:ascii="Times New Roman" w:hAnsi="Times New Roman" w:cs="Times New Roman"/>
              </w:rPr>
            </w:pPr>
          </w:p>
        </w:tc>
        <w:tc>
          <w:tcPr>
            <w:tcW w:w="2070" w:type="dxa"/>
          </w:tcPr>
          <w:p w14:paraId="45B6E7CC" w14:textId="77777777" w:rsidR="001B0C5D" w:rsidRPr="00D07DE4" w:rsidRDefault="001B0C5D" w:rsidP="00C04458">
            <w:pPr>
              <w:contextualSpacing/>
              <w:rPr>
                <w:rFonts w:ascii="Times New Roman" w:hAnsi="Times New Roman" w:cs="Times New Roman"/>
              </w:rPr>
            </w:pPr>
          </w:p>
        </w:tc>
        <w:tc>
          <w:tcPr>
            <w:tcW w:w="4387" w:type="dxa"/>
          </w:tcPr>
          <w:p w14:paraId="14E7603E" w14:textId="77777777" w:rsidR="001B0C5D" w:rsidRPr="00D07DE4" w:rsidRDefault="001B0C5D" w:rsidP="00C04458">
            <w:pPr>
              <w:contextualSpacing/>
              <w:rPr>
                <w:rFonts w:ascii="Times New Roman" w:hAnsi="Times New Roman" w:cs="Times New Roman"/>
              </w:rPr>
            </w:pPr>
          </w:p>
        </w:tc>
        <w:tc>
          <w:tcPr>
            <w:tcW w:w="1260" w:type="dxa"/>
          </w:tcPr>
          <w:p w14:paraId="0B63E9EB" w14:textId="77777777" w:rsidR="001B0C5D" w:rsidRPr="00D07DE4" w:rsidRDefault="001B0C5D" w:rsidP="00C04458">
            <w:pPr>
              <w:contextualSpacing/>
              <w:rPr>
                <w:rFonts w:ascii="Times New Roman" w:hAnsi="Times New Roman" w:cs="Times New Roman"/>
              </w:rPr>
            </w:pPr>
          </w:p>
        </w:tc>
      </w:tr>
      <w:tr w:rsidR="001B0C5D" w:rsidRPr="00D07DE4" w14:paraId="03D87830" w14:textId="77777777" w:rsidTr="00D07DE4">
        <w:tc>
          <w:tcPr>
            <w:tcW w:w="1098" w:type="dxa"/>
          </w:tcPr>
          <w:p w14:paraId="34D70EE1" w14:textId="77777777" w:rsidR="001B0C5D" w:rsidRPr="00D07DE4" w:rsidRDefault="001B0C5D" w:rsidP="00C04458">
            <w:pPr>
              <w:contextualSpacing/>
              <w:rPr>
                <w:rFonts w:ascii="Times New Roman" w:hAnsi="Times New Roman" w:cs="Times New Roman"/>
              </w:rPr>
            </w:pPr>
          </w:p>
        </w:tc>
        <w:tc>
          <w:tcPr>
            <w:tcW w:w="2070" w:type="dxa"/>
          </w:tcPr>
          <w:p w14:paraId="3962AA0D" w14:textId="77777777" w:rsidR="001B0C5D" w:rsidRPr="00D07DE4" w:rsidRDefault="001B0C5D" w:rsidP="00C04458">
            <w:pPr>
              <w:contextualSpacing/>
              <w:rPr>
                <w:rFonts w:ascii="Times New Roman" w:hAnsi="Times New Roman" w:cs="Times New Roman"/>
              </w:rPr>
            </w:pPr>
          </w:p>
        </w:tc>
        <w:tc>
          <w:tcPr>
            <w:tcW w:w="4387" w:type="dxa"/>
          </w:tcPr>
          <w:p w14:paraId="1922862C" w14:textId="77777777" w:rsidR="001B0C5D" w:rsidRPr="00D07DE4" w:rsidRDefault="001B0C5D" w:rsidP="00C04458">
            <w:pPr>
              <w:contextualSpacing/>
              <w:rPr>
                <w:rFonts w:ascii="Times New Roman" w:hAnsi="Times New Roman" w:cs="Times New Roman"/>
              </w:rPr>
            </w:pPr>
          </w:p>
        </w:tc>
        <w:tc>
          <w:tcPr>
            <w:tcW w:w="1260" w:type="dxa"/>
          </w:tcPr>
          <w:p w14:paraId="5C820A78" w14:textId="77777777" w:rsidR="001B0C5D" w:rsidRPr="00D07DE4" w:rsidRDefault="001B0C5D" w:rsidP="00C04458">
            <w:pPr>
              <w:contextualSpacing/>
              <w:rPr>
                <w:rFonts w:ascii="Times New Roman" w:hAnsi="Times New Roman" w:cs="Times New Roman"/>
              </w:rPr>
            </w:pPr>
          </w:p>
        </w:tc>
      </w:tr>
      <w:tr w:rsidR="00F25641" w:rsidRPr="00D07DE4" w14:paraId="11F5F295" w14:textId="77777777" w:rsidTr="00D07DE4">
        <w:tc>
          <w:tcPr>
            <w:tcW w:w="1098" w:type="dxa"/>
          </w:tcPr>
          <w:p w14:paraId="0C196664" w14:textId="77777777" w:rsidR="00F25641" w:rsidRPr="00D07DE4" w:rsidRDefault="00F25641" w:rsidP="00C04458">
            <w:pPr>
              <w:contextualSpacing/>
              <w:rPr>
                <w:rFonts w:ascii="Times New Roman" w:hAnsi="Times New Roman" w:cs="Times New Roman"/>
              </w:rPr>
            </w:pPr>
          </w:p>
        </w:tc>
        <w:tc>
          <w:tcPr>
            <w:tcW w:w="2070" w:type="dxa"/>
          </w:tcPr>
          <w:p w14:paraId="4579D03C" w14:textId="2FCB1813" w:rsidR="00F25641" w:rsidRPr="00D07DE4" w:rsidRDefault="00F25641" w:rsidP="00C04458">
            <w:pPr>
              <w:contextualSpacing/>
              <w:rPr>
                <w:rFonts w:ascii="Times New Roman" w:hAnsi="Times New Roman" w:cs="Times New Roman"/>
              </w:rPr>
            </w:pPr>
          </w:p>
        </w:tc>
        <w:tc>
          <w:tcPr>
            <w:tcW w:w="4387" w:type="dxa"/>
          </w:tcPr>
          <w:p w14:paraId="6D3679B1" w14:textId="77777777" w:rsidR="00F25641" w:rsidRPr="00D07DE4" w:rsidRDefault="00F25641" w:rsidP="00C04458">
            <w:pPr>
              <w:contextualSpacing/>
              <w:rPr>
                <w:rFonts w:ascii="Times New Roman" w:hAnsi="Times New Roman" w:cs="Times New Roman"/>
              </w:rPr>
            </w:pPr>
          </w:p>
        </w:tc>
        <w:tc>
          <w:tcPr>
            <w:tcW w:w="1260" w:type="dxa"/>
          </w:tcPr>
          <w:p w14:paraId="5DE76AB8" w14:textId="01411598" w:rsidR="00F25641" w:rsidRPr="00D07DE4" w:rsidRDefault="00F25641" w:rsidP="00C04458">
            <w:pPr>
              <w:contextualSpacing/>
              <w:rPr>
                <w:rFonts w:ascii="Times New Roman" w:hAnsi="Times New Roman" w:cs="Times New Roman"/>
              </w:rPr>
            </w:pPr>
          </w:p>
        </w:tc>
      </w:tr>
      <w:tr w:rsidR="00CC10E1" w:rsidRPr="00D07DE4" w14:paraId="16F300D6" w14:textId="77777777" w:rsidTr="00D07DE4">
        <w:tc>
          <w:tcPr>
            <w:tcW w:w="1098" w:type="dxa"/>
          </w:tcPr>
          <w:p w14:paraId="6A906461" w14:textId="77777777" w:rsidR="00CC10E1" w:rsidRPr="00D07DE4" w:rsidRDefault="00CC10E1" w:rsidP="00FD59DD">
            <w:pPr>
              <w:contextualSpacing/>
              <w:rPr>
                <w:rFonts w:ascii="Times New Roman" w:hAnsi="Times New Roman" w:cs="Times New Roman"/>
              </w:rPr>
            </w:pPr>
          </w:p>
        </w:tc>
        <w:tc>
          <w:tcPr>
            <w:tcW w:w="2070" w:type="dxa"/>
          </w:tcPr>
          <w:p w14:paraId="4067BDAC" w14:textId="06C42F69" w:rsidR="00CC10E1" w:rsidRPr="00D07DE4" w:rsidRDefault="00CC10E1" w:rsidP="00FD59DD">
            <w:pPr>
              <w:contextualSpacing/>
              <w:rPr>
                <w:rFonts w:ascii="Times New Roman" w:hAnsi="Times New Roman" w:cs="Times New Roman"/>
              </w:rPr>
            </w:pPr>
            <w:r w:rsidRPr="00D07DE4">
              <w:rPr>
                <w:rFonts w:ascii="Times New Roman" w:hAnsi="Times New Roman" w:cs="Times New Roman"/>
                <w:color w:val="0070C0"/>
              </w:rPr>
              <w:t>Reassigned time</w:t>
            </w:r>
            <w:r w:rsidR="003C6F88">
              <w:rPr>
                <w:rFonts w:ascii="Times New Roman" w:hAnsi="Times New Roman" w:cs="Times New Roman"/>
                <w:color w:val="0070C0"/>
              </w:rPr>
              <w:t xml:space="preserve"> (see details under Service below)</w:t>
            </w:r>
            <w:r w:rsidR="00333467" w:rsidRPr="00D07DE4">
              <w:rPr>
                <w:rFonts w:ascii="Times New Roman" w:hAnsi="Times New Roman" w:cs="Times New Roman"/>
                <w:color w:val="0070C0"/>
              </w:rPr>
              <w:t xml:space="preserve"> (if applicable)</w:t>
            </w:r>
          </w:p>
        </w:tc>
        <w:tc>
          <w:tcPr>
            <w:tcW w:w="4387" w:type="dxa"/>
          </w:tcPr>
          <w:p w14:paraId="66E4408E" w14:textId="5620773C" w:rsidR="00CC10E1" w:rsidRPr="00D07DE4" w:rsidRDefault="001B0C5D" w:rsidP="00FD59DD">
            <w:pPr>
              <w:contextualSpacing/>
              <w:rPr>
                <w:rFonts w:ascii="Times New Roman" w:hAnsi="Times New Roman" w:cs="Times New Roman"/>
                <w:color w:val="0070C0"/>
              </w:rPr>
            </w:pPr>
            <w:r>
              <w:rPr>
                <w:rFonts w:ascii="Times New Roman" w:hAnsi="Times New Roman" w:cs="Times New Roman"/>
                <w:color w:val="0070C0"/>
              </w:rPr>
              <w:t>Department Advisor, Division Leader, other assigned/approved administrative duties</w:t>
            </w:r>
            <w:r w:rsidR="00333467" w:rsidRPr="00D07DE4">
              <w:rPr>
                <w:rFonts w:ascii="Times New Roman" w:hAnsi="Times New Roman" w:cs="Times New Roman"/>
                <w:color w:val="0070C0"/>
              </w:rPr>
              <w:t xml:space="preserve"> </w:t>
            </w:r>
            <w:r w:rsidR="00ED09B0">
              <w:rPr>
                <w:rFonts w:ascii="Times New Roman" w:hAnsi="Times New Roman" w:cs="Times New Roman"/>
                <w:color w:val="0070C0"/>
              </w:rPr>
              <w:t>(</w:t>
            </w:r>
            <w:r w:rsidR="00333467" w:rsidRPr="00D07DE4">
              <w:rPr>
                <w:rFonts w:ascii="Times New Roman" w:hAnsi="Times New Roman" w:cs="Times New Roman"/>
                <w:color w:val="0070C0"/>
              </w:rPr>
              <w:t xml:space="preserve">or </w:t>
            </w:r>
            <w:r w:rsidR="00ED09B0">
              <w:rPr>
                <w:rFonts w:ascii="Times New Roman" w:hAnsi="Times New Roman" w:cs="Times New Roman"/>
                <w:color w:val="0070C0"/>
              </w:rPr>
              <w:t xml:space="preserve">list </w:t>
            </w:r>
            <w:r w:rsidR="00333467" w:rsidRPr="00D07DE4">
              <w:rPr>
                <w:rFonts w:ascii="Times New Roman" w:hAnsi="Times New Roman" w:cs="Times New Roman"/>
                <w:color w:val="0070C0"/>
              </w:rPr>
              <w:t>other administrative role</w:t>
            </w:r>
            <w:r w:rsidR="00ED09B0">
              <w:rPr>
                <w:rFonts w:ascii="Times New Roman" w:hAnsi="Times New Roman" w:cs="Times New Roman"/>
                <w:color w:val="0070C0"/>
              </w:rPr>
              <w:t>)</w:t>
            </w:r>
          </w:p>
        </w:tc>
        <w:tc>
          <w:tcPr>
            <w:tcW w:w="1260" w:type="dxa"/>
          </w:tcPr>
          <w:p w14:paraId="5D8D75F4" w14:textId="6F0EE9D8" w:rsidR="00CC10E1" w:rsidRPr="00D07DE4" w:rsidRDefault="00CC10E1" w:rsidP="00FD59DD">
            <w:pPr>
              <w:contextualSpacing/>
              <w:rPr>
                <w:rFonts w:ascii="Times New Roman" w:hAnsi="Times New Roman" w:cs="Times New Roman"/>
                <w:color w:val="0070C0"/>
              </w:rPr>
            </w:pPr>
          </w:p>
        </w:tc>
      </w:tr>
      <w:tr w:rsidR="001B0C5D" w:rsidRPr="00D07DE4" w14:paraId="0F3D70C0" w14:textId="77777777" w:rsidTr="00D07DE4">
        <w:tc>
          <w:tcPr>
            <w:tcW w:w="1098" w:type="dxa"/>
          </w:tcPr>
          <w:p w14:paraId="0ED8530A" w14:textId="77777777" w:rsidR="001B0C5D" w:rsidRPr="00D07DE4" w:rsidRDefault="001B0C5D" w:rsidP="001B0C5D">
            <w:pPr>
              <w:contextualSpacing/>
              <w:rPr>
                <w:rFonts w:ascii="Times New Roman" w:hAnsi="Times New Roman" w:cs="Times New Roman"/>
              </w:rPr>
            </w:pPr>
          </w:p>
        </w:tc>
        <w:tc>
          <w:tcPr>
            <w:tcW w:w="2070" w:type="dxa"/>
          </w:tcPr>
          <w:p w14:paraId="1BF64F3F" w14:textId="77777777" w:rsidR="001B0C5D" w:rsidRPr="00D07DE4" w:rsidRDefault="001B0C5D" w:rsidP="001B0C5D">
            <w:pPr>
              <w:contextualSpacing/>
              <w:rPr>
                <w:rFonts w:ascii="Times New Roman" w:hAnsi="Times New Roman" w:cs="Times New Roman"/>
              </w:rPr>
            </w:pPr>
          </w:p>
        </w:tc>
        <w:tc>
          <w:tcPr>
            <w:tcW w:w="4387" w:type="dxa"/>
          </w:tcPr>
          <w:p w14:paraId="534AE898" w14:textId="459845EA" w:rsidR="001B0C5D" w:rsidRPr="00D07DE4" w:rsidRDefault="001B0C5D" w:rsidP="001B0C5D">
            <w:pPr>
              <w:contextualSpacing/>
              <w:rPr>
                <w:rFonts w:ascii="Times New Roman" w:hAnsi="Times New Roman" w:cs="Times New Roman"/>
              </w:rPr>
            </w:pPr>
            <w:r w:rsidRPr="007C318C">
              <w:rPr>
                <w:b/>
              </w:rPr>
              <w:t xml:space="preserve">Fall 20___ </w:t>
            </w:r>
          </w:p>
        </w:tc>
        <w:tc>
          <w:tcPr>
            <w:tcW w:w="1260" w:type="dxa"/>
          </w:tcPr>
          <w:p w14:paraId="7BC9FEB5" w14:textId="21A2B316" w:rsidR="001B0C5D" w:rsidRPr="00D07DE4" w:rsidRDefault="001B0C5D" w:rsidP="001B0C5D">
            <w:pPr>
              <w:contextualSpacing/>
              <w:rPr>
                <w:rFonts w:ascii="Times New Roman" w:hAnsi="Times New Roman" w:cs="Times New Roman"/>
              </w:rPr>
            </w:pPr>
            <w:r w:rsidRPr="007C318C">
              <w:rPr>
                <w:b/>
              </w:rPr>
              <w:t>Total = 12</w:t>
            </w:r>
          </w:p>
        </w:tc>
      </w:tr>
      <w:tr w:rsidR="001B0C5D" w:rsidRPr="00D07DE4" w14:paraId="68558AA1" w14:textId="77777777" w:rsidTr="001B0C5D">
        <w:tc>
          <w:tcPr>
            <w:tcW w:w="1098" w:type="dxa"/>
            <w:shd w:val="clear" w:color="auto" w:fill="BFBFBF" w:themeFill="background1" w:themeFillShade="BF"/>
          </w:tcPr>
          <w:p w14:paraId="14E8A7D5" w14:textId="77777777" w:rsidR="001B0C5D" w:rsidRPr="00D07DE4" w:rsidRDefault="001B0C5D" w:rsidP="00C04458">
            <w:pPr>
              <w:contextualSpacing/>
              <w:rPr>
                <w:rFonts w:ascii="Times New Roman" w:hAnsi="Times New Roman" w:cs="Times New Roman"/>
              </w:rPr>
            </w:pPr>
          </w:p>
        </w:tc>
        <w:tc>
          <w:tcPr>
            <w:tcW w:w="2070" w:type="dxa"/>
            <w:shd w:val="clear" w:color="auto" w:fill="BFBFBF" w:themeFill="background1" w:themeFillShade="BF"/>
          </w:tcPr>
          <w:p w14:paraId="3C7B63A1" w14:textId="77777777" w:rsidR="001B0C5D" w:rsidRPr="00D07DE4" w:rsidRDefault="001B0C5D" w:rsidP="00C04458">
            <w:pPr>
              <w:contextualSpacing/>
              <w:rPr>
                <w:rFonts w:ascii="Times New Roman" w:hAnsi="Times New Roman" w:cs="Times New Roman"/>
              </w:rPr>
            </w:pPr>
          </w:p>
        </w:tc>
        <w:tc>
          <w:tcPr>
            <w:tcW w:w="4387" w:type="dxa"/>
            <w:shd w:val="clear" w:color="auto" w:fill="BFBFBF" w:themeFill="background1" w:themeFillShade="BF"/>
          </w:tcPr>
          <w:p w14:paraId="64A9FBBE" w14:textId="77777777" w:rsidR="001B0C5D" w:rsidRPr="00D07DE4" w:rsidRDefault="001B0C5D" w:rsidP="00C04458">
            <w:pPr>
              <w:contextualSpacing/>
              <w:rPr>
                <w:rFonts w:ascii="Times New Roman" w:hAnsi="Times New Roman" w:cs="Times New Roman"/>
              </w:rPr>
            </w:pPr>
          </w:p>
        </w:tc>
        <w:tc>
          <w:tcPr>
            <w:tcW w:w="1260" w:type="dxa"/>
            <w:shd w:val="clear" w:color="auto" w:fill="BFBFBF" w:themeFill="background1" w:themeFillShade="BF"/>
          </w:tcPr>
          <w:p w14:paraId="682B8336" w14:textId="77777777" w:rsidR="001B0C5D" w:rsidRPr="00D07DE4" w:rsidRDefault="001B0C5D" w:rsidP="00C04458">
            <w:pPr>
              <w:contextualSpacing/>
              <w:rPr>
                <w:rFonts w:ascii="Times New Roman" w:hAnsi="Times New Roman" w:cs="Times New Roman"/>
              </w:rPr>
            </w:pPr>
          </w:p>
        </w:tc>
      </w:tr>
      <w:tr w:rsidR="00F25641" w:rsidRPr="00D07DE4" w14:paraId="51BFBEB7" w14:textId="77777777" w:rsidTr="00D07DE4">
        <w:tc>
          <w:tcPr>
            <w:tcW w:w="1098" w:type="dxa"/>
          </w:tcPr>
          <w:p w14:paraId="431B2721" w14:textId="3B6CE8EA"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Spring</w:t>
            </w:r>
            <w:r w:rsidR="003C6F88">
              <w:rPr>
                <w:rFonts w:ascii="Times New Roman" w:hAnsi="Times New Roman" w:cs="Times New Roman"/>
              </w:rPr>
              <w:t xml:space="preserve"> 20</w:t>
            </w:r>
            <w:r w:rsidR="003C6F88" w:rsidRPr="003C6F88">
              <w:rPr>
                <w:rFonts w:ascii="Times New Roman" w:hAnsi="Times New Roman" w:cs="Times New Roman"/>
                <w:shd w:val="clear" w:color="auto" w:fill="FFFF00"/>
              </w:rPr>
              <w:t>___</w:t>
            </w:r>
          </w:p>
        </w:tc>
        <w:tc>
          <w:tcPr>
            <w:tcW w:w="2070" w:type="dxa"/>
          </w:tcPr>
          <w:p w14:paraId="03B8EB5E" w14:textId="77777777" w:rsidR="00F25641" w:rsidRPr="00D07DE4" w:rsidRDefault="00F25641" w:rsidP="00C04458">
            <w:pPr>
              <w:contextualSpacing/>
              <w:rPr>
                <w:rFonts w:ascii="Times New Roman" w:hAnsi="Times New Roman" w:cs="Times New Roman"/>
              </w:rPr>
            </w:pPr>
          </w:p>
        </w:tc>
        <w:tc>
          <w:tcPr>
            <w:tcW w:w="4387" w:type="dxa"/>
          </w:tcPr>
          <w:p w14:paraId="682A2879" w14:textId="77777777" w:rsidR="00F25641" w:rsidRPr="00D07DE4" w:rsidRDefault="00F25641" w:rsidP="00C04458">
            <w:pPr>
              <w:contextualSpacing/>
              <w:rPr>
                <w:rFonts w:ascii="Times New Roman" w:hAnsi="Times New Roman" w:cs="Times New Roman"/>
              </w:rPr>
            </w:pPr>
          </w:p>
        </w:tc>
        <w:tc>
          <w:tcPr>
            <w:tcW w:w="1260" w:type="dxa"/>
          </w:tcPr>
          <w:p w14:paraId="345F940E" w14:textId="3EC917D7" w:rsidR="00F25641" w:rsidRPr="00D07DE4" w:rsidRDefault="00F25641" w:rsidP="00C04458">
            <w:pPr>
              <w:contextualSpacing/>
              <w:rPr>
                <w:rFonts w:ascii="Times New Roman" w:hAnsi="Times New Roman" w:cs="Times New Roman"/>
              </w:rPr>
            </w:pPr>
          </w:p>
        </w:tc>
      </w:tr>
      <w:tr w:rsidR="00F25641" w:rsidRPr="00D07DE4" w14:paraId="41CF88C3" w14:textId="77777777" w:rsidTr="00D07DE4">
        <w:tc>
          <w:tcPr>
            <w:tcW w:w="1098" w:type="dxa"/>
          </w:tcPr>
          <w:p w14:paraId="44046652" w14:textId="77777777" w:rsidR="00F25641" w:rsidRPr="00D07DE4" w:rsidRDefault="00F25641" w:rsidP="00C04458">
            <w:pPr>
              <w:contextualSpacing/>
              <w:rPr>
                <w:rFonts w:ascii="Times New Roman" w:hAnsi="Times New Roman" w:cs="Times New Roman"/>
              </w:rPr>
            </w:pPr>
          </w:p>
        </w:tc>
        <w:tc>
          <w:tcPr>
            <w:tcW w:w="2070" w:type="dxa"/>
          </w:tcPr>
          <w:p w14:paraId="77D62A95" w14:textId="77777777" w:rsidR="00F25641" w:rsidRPr="00D07DE4" w:rsidRDefault="00F25641" w:rsidP="00C04458">
            <w:pPr>
              <w:contextualSpacing/>
              <w:rPr>
                <w:rFonts w:ascii="Times New Roman" w:hAnsi="Times New Roman" w:cs="Times New Roman"/>
              </w:rPr>
            </w:pPr>
          </w:p>
        </w:tc>
        <w:tc>
          <w:tcPr>
            <w:tcW w:w="4387" w:type="dxa"/>
          </w:tcPr>
          <w:p w14:paraId="6E2C8B50" w14:textId="77777777" w:rsidR="00F25641" w:rsidRPr="00D07DE4" w:rsidRDefault="00F25641" w:rsidP="00C04458">
            <w:pPr>
              <w:contextualSpacing/>
              <w:rPr>
                <w:rFonts w:ascii="Times New Roman" w:hAnsi="Times New Roman" w:cs="Times New Roman"/>
              </w:rPr>
            </w:pPr>
          </w:p>
        </w:tc>
        <w:tc>
          <w:tcPr>
            <w:tcW w:w="1260" w:type="dxa"/>
          </w:tcPr>
          <w:p w14:paraId="3DE97F90" w14:textId="1561B82F" w:rsidR="00F25641" w:rsidRPr="00D07DE4" w:rsidRDefault="00F25641" w:rsidP="00C04458">
            <w:pPr>
              <w:contextualSpacing/>
              <w:rPr>
                <w:rFonts w:ascii="Times New Roman" w:hAnsi="Times New Roman" w:cs="Times New Roman"/>
              </w:rPr>
            </w:pPr>
          </w:p>
        </w:tc>
      </w:tr>
      <w:tr w:rsidR="001B0C5D" w:rsidRPr="00D07DE4" w14:paraId="71414463" w14:textId="77777777" w:rsidTr="00D07DE4">
        <w:tc>
          <w:tcPr>
            <w:tcW w:w="1098" w:type="dxa"/>
          </w:tcPr>
          <w:p w14:paraId="6CDFA97A" w14:textId="77777777" w:rsidR="001B0C5D" w:rsidRPr="00D07DE4" w:rsidRDefault="001B0C5D" w:rsidP="00C04458">
            <w:pPr>
              <w:contextualSpacing/>
              <w:rPr>
                <w:rFonts w:ascii="Times New Roman" w:hAnsi="Times New Roman" w:cs="Times New Roman"/>
              </w:rPr>
            </w:pPr>
          </w:p>
        </w:tc>
        <w:tc>
          <w:tcPr>
            <w:tcW w:w="2070" w:type="dxa"/>
          </w:tcPr>
          <w:p w14:paraId="5B759A0A" w14:textId="77777777" w:rsidR="001B0C5D" w:rsidRPr="00D07DE4" w:rsidRDefault="001B0C5D" w:rsidP="00C04458">
            <w:pPr>
              <w:contextualSpacing/>
              <w:rPr>
                <w:rFonts w:ascii="Times New Roman" w:hAnsi="Times New Roman" w:cs="Times New Roman"/>
              </w:rPr>
            </w:pPr>
          </w:p>
        </w:tc>
        <w:tc>
          <w:tcPr>
            <w:tcW w:w="4387" w:type="dxa"/>
          </w:tcPr>
          <w:p w14:paraId="49A3610D" w14:textId="77777777" w:rsidR="001B0C5D" w:rsidRPr="00D07DE4" w:rsidRDefault="001B0C5D" w:rsidP="00C04458">
            <w:pPr>
              <w:contextualSpacing/>
              <w:rPr>
                <w:rFonts w:ascii="Times New Roman" w:hAnsi="Times New Roman" w:cs="Times New Roman"/>
              </w:rPr>
            </w:pPr>
          </w:p>
        </w:tc>
        <w:tc>
          <w:tcPr>
            <w:tcW w:w="1260" w:type="dxa"/>
          </w:tcPr>
          <w:p w14:paraId="1BCF0D63" w14:textId="77777777" w:rsidR="001B0C5D" w:rsidRPr="00D07DE4" w:rsidRDefault="001B0C5D" w:rsidP="00C04458">
            <w:pPr>
              <w:contextualSpacing/>
              <w:rPr>
                <w:rFonts w:ascii="Times New Roman" w:hAnsi="Times New Roman" w:cs="Times New Roman"/>
              </w:rPr>
            </w:pPr>
          </w:p>
        </w:tc>
      </w:tr>
      <w:tr w:rsidR="001B0C5D" w:rsidRPr="00D07DE4" w14:paraId="3FB3111B" w14:textId="77777777" w:rsidTr="00D07DE4">
        <w:tc>
          <w:tcPr>
            <w:tcW w:w="1098" w:type="dxa"/>
          </w:tcPr>
          <w:p w14:paraId="4608A93A" w14:textId="77777777" w:rsidR="001B0C5D" w:rsidRPr="00D07DE4" w:rsidRDefault="001B0C5D" w:rsidP="00C04458">
            <w:pPr>
              <w:contextualSpacing/>
              <w:rPr>
                <w:rFonts w:ascii="Times New Roman" w:hAnsi="Times New Roman" w:cs="Times New Roman"/>
              </w:rPr>
            </w:pPr>
          </w:p>
        </w:tc>
        <w:tc>
          <w:tcPr>
            <w:tcW w:w="2070" w:type="dxa"/>
          </w:tcPr>
          <w:p w14:paraId="5550E93D" w14:textId="77777777" w:rsidR="001B0C5D" w:rsidRPr="00D07DE4" w:rsidRDefault="001B0C5D" w:rsidP="00C04458">
            <w:pPr>
              <w:contextualSpacing/>
              <w:rPr>
                <w:rFonts w:ascii="Times New Roman" w:hAnsi="Times New Roman" w:cs="Times New Roman"/>
              </w:rPr>
            </w:pPr>
          </w:p>
        </w:tc>
        <w:tc>
          <w:tcPr>
            <w:tcW w:w="4387" w:type="dxa"/>
          </w:tcPr>
          <w:p w14:paraId="1C10BAD4" w14:textId="77777777" w:rsidR="001B0C5D" w:rsidRPr="00D07DE4" w:rsidRDefault="001B0C5D" w:rsidP="00C04458">
            <w:pPr>
              <w:contextualSpacing/>
              <w:rPr>
                <w:rFonts w:ascii="Times New Roman" w:hAnsi="Times New Roman" w:cs="Times New Roman"/>
              </w:rPr>
            </w:pPr>
          </w:p>
        </w:tc>
        <w:tc>
          <w:tcPr>
            <w:tcW w:w="1260" w:type="dxa"/>
          </w:tcPr>
          <w:p w14:paraId="48DC1F8C" w14:textId="77777777" w:rsidR="001B0C5D" w:rsidRPr="00D07DE4" w:rsidRDefault="001B0C5D" w:rsidP="00C04458">
            <w:pPr>
              <w:contextualSpacing/>
              <w:rPr>
                <w:rFonts w:ascii="Times New Roman" w:hAnsi="Times New Roman" w:cs="Times New Roman"/>
              </w:rPr>
            </w:pPr>
          </w:p>
        </w:tc>
      </w:tr>
      <w:tr w:rsidR="001B0C5D" w:rsidRPr="00D07DE4" w14:paraId="103E6376" w14:textId="77777777" w:rsidTr="00D07DE4">
        <w:tc>
          <w:tcPr>
            <w:tcW w:w="1098" w:type="dxa"/>
          </w:tcPr>
          <w:p w14:paraId="071359F5" w14:textId="77777777" w:rsidR="001B0C5D" w:rsidRPr="00D07DE4" w:rsidRDefault="001B0C5D" w:rsidP="00C04458">
            <w:pPr>
              <w:contextualSpacing/>
              <w:rPr>
                <w:rFonts w:ascii="Times New Roman" w:hAnsi="Times New Roman" w:cs="Times New Roman"/>
              </w:rPr>
            </w:pPr>
          </w:p>
        </w:tc>
        <w:tc>
          <w:tcPr>
            <w:tcW w:w="2070" w:type="dxa"/>
          </w:tcPr>
          <w:p w14:paraId="0C6EBB23" w14:textId="77777777" w:rsidR="001B0C5D" w:rsidRPr="00D07DE4" w:rsidRDefault="001B0C5D" w:rsidP="00C04458">
            <w:pPr>
              <w:contextualSpacing/>
              <w:rPr>
                <w:rFonts w:ascii="Times New Roman" w:hAnsi="Times New Roman" w:cs="Times New Roman"/>
              </w:rPr>
            </w:pPr>
          </w:p>
        </w:tc>
        <w:tc>
          <w:tcPr>
            <w:tcW w:w="4387" w:type="dxa"/>
          </w:tcPr>
          <w:p w14:paraId="0F0DF65C" w14:textId="77777777" w:rsidR="001B0C5D" w:rsidRPr="00D07DE4" w:rsidRDefault="001B0C5D" w:rsidP="00C04458">
            <w:pPr>
              <w:contextualSpacing/>
              <w:rPr>
                <w:rFonts w:ascii="Times New Roman" w:hAnsi="Times New Roman" w:cs="Times New Roman"/>
              </w:rPr>
            </w:pPr>
          </w:p>
        </w:tc>
        <w:tc>
          <w:tcPr>
            <w:tcW w:w="1260" w:type="dxa"/>
          </w:tcPr>
          <w:p w14:paraId="25B0F1F1" w14:textId="77777777" w:rsidR="001B0C5D" w:rsidRPr="00D07DE4" w:rsidRDefault="001B0C5D" w:rsidP="00C04458">
            <w:pPr>
              <w:contextualSpacing/>
              <w:rPr>
                <w:rFonts w:ascii="Times New Roman" w:hAnsi="Times New Roman" w:cs="Times New Roman"/>
              </w:rPr>
            </w:pPr>
          </w:p>
        </w:tc>
      </w:tr>
      <w:tr w:rsidR="001B0C5D" w:rsidRPr="00D07DE4" w14:paraId="6D2E2E39" w14:textId="77777777" w:rsidTr="00D07DE4">
        <w:tc>
          <w:tcPr>
            <w:tcW w:w="1098" w:type="dxa"/>
          </w:tcPr>
          <w:p w14:paraId="2DBAE342" w14:textId="77777777" w:rsidR="001B0C5D" w:rsidRPr="00D07DE4" w:rsidRDefault="001B0C5D" w:rsidP="00C04458">
            <w:pPr>
              <w:contextualSpacing/>
              <w:rPr>
                <w:rFonts w:ascii="Times New Roman" w:hAnsi="Times New Roman" w:cs="Times New Roman"/>
              </w:rPr>
            </w:pPr>
          </w:p>
        </w:tc>
        <w:tc>
          <w:tcPr>
            <w:tcW w:w="2070" w:type="dxa"/>
          </w:tcPr>
          <w:p w14:paraId="75AD2A06" w14:textId="77777777" w:rsidR="001B0C5D" w:rsidRPr="00D07DE4" w:rsidRDefault="001B0C5D" w:rsidP="00C04458">
            <w:pPr>
              <w:contextualSpacing/>
              <w:rPr>
                <w:rFonts w:ascii="Times New Roman" w:hAnsi="Times New Roman" w:cs="Times New Roman"/>
              </w:rPr>
            </w:pPr>
          </w:p>
        </w:tc>
        <w:tc>
          <w:tcPr>
            <w:tcW w:w="4387" w:type="dxa"/>
          </w:tcPr>
          <w:p w14:paraId="0F321A39" w14:textId="77777777" w:rsidR="001B0C5D" w:rsidRPr="00D07DE4" w:rsidRDefault="001B0C5D" w:rsidP="00C04458">
            <w:pPr>
              <w:contextualSpacing/>
              <w:rPr>
                <w:rFonts w:ascii="Times New Roman" w:hAnsi="Times New Roman" w:cs="Times New Roman"/>
              </w:rPr>
            </w:pPr>
          </w:p>
        </w:tc>
        <w:tc>
          <w:tcPr>
            <w:tcW w:w="1260" w:type="dxa"/>
          </w:tcPr>
          <w:p w14:paraId="1024C1DE" w14:textId="77777777" w:rsidR="001B0C5D" w:rsidRPr="00D07DE4" w:rsidRDefault="001B0C5D" w:rsidP="00C04458">
            <w:pPr>
              <w:contextualSpacing/>
              <w:rPr>
                <w:rFonts w:ascii="Times New Roman" w:hAnsi="Times New Roman" w:cs="Times New Roman"/>
              </w:rPr>
            </w:pPr>
          </w:p>
        </w:tc>
      </w:tr>
      <w:tr w:rsidR="001B0C5D" w:rsidRPr="00D07DE4" w14:paraId="7239E57C" w14:textId="77777777" w:rsidTr="00D07DE4">
        <w:tc>
          <w:tcPr>
            <w:tcW w:w="1098" w:type="dxa"/>
          </w:tcPr>
          <w:p w14:paraId="0566E17E" w14:textId="77777777" w:rsidR="001B0C5D" w:rsidRPr="00D07DE4" w:rsidRDefault="001B0C5D" w:rsidP="00C04458">
            <w:pPr>
              <w:contextualSpacing/>
              <w:rPr>
                <w:rFonts w:ascii="Times New Roman" w:hAnsi="Times New Roman" w:cs="Times New Roman"/>
              </w:rPr>
            </w:pPr>
          </w:p>
        </w:tc>
        <w:tc>
          <w:tcPr>
            <w:tcW w:w="2070" w:type="dxa"/>
          </w:tcPr>
          <w:p w14:paraId="56E5637B" w14:textId="77777777" w:rsidR="001B0C5D" w:rsidRPr="00D07DE4" w:rsidRDefault="001B0C5D" w:rsidP="00C04458">
            <w:pPr>
              <w:contextualSpacing/>
              <w:rPr>
                <w:rFonts w:ascii="Times New Roman" w:hAnsi="Times New Roman" w:cs="Times New Roman"/>
              </w:rPr>
            </w:pPr>
          </w:p>
        </w:tc>
        <w:tc>
          <w:tcPr>
            <w:tcW w:w="4387" w:type="dxa"/>
          </w:tcPr>
          <w:p w14:paraId="3926552D" w14:textId="77777777" w:rsidR="001B0C5D" w:rsidRPr="00D07DE4" w:rsidRDefault="001B0C5D" w:rsidP="00C04458">
            <w:pPr>
              <w:contextualSpacing/>
              <w:rPr>
                <w:rFonts w:ascii="Times New Roman" w:hAnsi="Times New Roman" w:cs="Times New Roman"/>
              </w:rPr>
            </w:pPr>
          </w:p>
        </w:tc>
        <w:tc>
          <w:tcPr>
            <w:tcW w:w="1260" w:type="dxa"/>
          </w:tcPr>
          <w:p w14:paraId="0E9E83FB" w14:textId="77777777" w:rsidR="001B0C5D" w:rsidRPr="00D07DE4" w:rsidRDefault="001B0C5D" w:rsidP="00C04458">
            <w:pPr>
              <w:contextualSpacing/>
              <w:rPr>
                <w:rFonts w:ascii="Times New Roman" w:hAnsi="Times New Roman" w:cs="Times New Roman"/>
              </w:rPr>
            </w:pPr>
          </w:p>
        </w:tc>
      </w:tr>
      <w:tr w:rsidR="001B0C5D" w:rsidRPr="00D07DE4" w14:paraId="6BBBAD7A" w14:textId="77777777" w:rsidTr="00D07DE4">
        <w:tc>
          <w:tcPr>
            <w:tcW w:w="1098" w:type="dxa"/>
          </w:tcPr>
          <w:p w14:paraId="50AC4461" w14:textId="77777777" w:rsidR="001B0C5D" w:rsidRPr="00D07DE4" w:rsidRDefault="001B0C5D" w:rsidP="00C04458">
            <w:pPr>
              <w:contextualSpacing/>
              <w:rPr>
                <w:rFonts w:ascii="Times New Roman" w:hAnsi="Times New Roman" w:cs="Times New Roman"/>
              </w:rPr>
            </w:pPr>
          </w:p>
        </w:tc>
        <w:tc>
          <w:tcPr>
            <w:tcW w:w="2070" w:type="dxa"/>
          </w:tcPr>
          <w:p w14:paraId="7BC80AC9" w14:textId="77777777" w:rsidR="001B0C5D" w:rsidRPr="00D07DE4" w:rsidRDefault="001B0C5D" w:rsidP="00C04458">
            <w:pPr>
              <w:contextualSpacing/>
              <w:rPr>
                <w:rFonts w:ascii="Times New Roman" w:hAnsi="Times New Roman" w:cs="Times New Roman"/>
              </w:rPr>
            </w:pPr>
          </w:p>
        </w:tc>
        <w:tc>
          <w:tcPr>
            <w:tcW w:w="4387" w:type="dxa"/>
          </w:tcPr>
          <w:p w14:paraId="4452C126" w14:textId="77777777" w:rsidR="001B0C5D" w:rsidRPr="00D07DE4" w:rsidRDefault="001B0C5D" w:rsidP="00C04458">
            <w:pPr>
              <w:contextualSpacing/>
              <w:rPr>
                <w:rFonts w:ascii="Times New Roman" w:hAnsi="Times New Roman" w:cs="Times New Roman"/>
              </w:rPr>
            </w:pPr>
          </w:p>
        </w:tc>
        <w:tc>
          <w:tcPr>
            <w:tcW w:w="1260" w:type="dxa"/>
          </w:tcPr>
          <w:p w14:paraId="35C899A9" w14:textId="77777777" w:rsidR="001B0C5D" w:rsidRPr="00D07DE4" w:rsidRDefault="001B0C5D" w:rsidP="00C04458">
            <w:pPr>
              <w:contextualSpacing/>
              <w:rPr>
                <w:rFonts w:ascii="Times New Roman" w:hAnsi="Times New Roman" w:cs="Times New Roman"/>
              </w:rPr>
            </w:pPr>
          </w:p>
        </w:tc>
      </w:tr>
      <w:tr w:rsidR="001B0C5D" w:rsidRPr="00D07DE4" w14:paraId="2A901094" w14:textId="77777777" w:rsidTr="00D07DE4">
        <w:tc>
          <w:tcPr>
            <w:tcW w:w="1098" w:type="dxa"/>
          </w:tcPr>
          <w:p w14:paraId="6A40C1BE" w14:textId="77777777" w:rsidR="001B0C5D" w:rsidRPr="00D07DE4" w:rsidRDefault="001B0C5D" w:rsidP="00C04458">
            <w:pPr>
              <w:contextualSpacing/>
              <w:rPr>
                <w:rFonts w:ascii="Times New Roman" w:hAnsi="Times New Roman" w:cs="Times New Roman"/>
              </w:rPr>
            </w:pPr>
          </w:p>
        </w:tc>
        <w:tc>
          <w:tcPr>
            <w:tcW w:w="2070" w:type="dxa"/>
          </w:tcPr>
          <w:p w14:paraId="51558C8F" w14:textId="77777777" w:rsidR="001B0C5D" w:rsidRPr="00D07DE4" w:rsidRDefault="001B0C5D" w:rsidP="00C04458">
            <w:pPr>
              <w:contextualSpacing/>
              <w:rPr>
                <w:rFonts w:ascii="Times New Roman" w:hAnsi="Times New Roman" w:cs="Times New Roman"/>
              </w:rPr>
            </w:pPr>
          </w:p>
        </w:tc>
        <w:tc>
          <w:tcPr>
            <w:tcW w:w="4387" w:type="dxa"/>
          </w:tcPr>
          <w:p w14:paraId="59FE316D" w14:textId="77777777" w:rsidR="001B0C5D" w:rsidRPr="00D07DE4" w:rsidRDefault="001B0C5D" w:rsidP="00C04458">
            <w:pPr>
              <w:contextualSpacing/>
              <w:rPr>
                <w:rFonts w:ascii="Times New Roman" w:hAnsi="Times New Roman" w:cs="Times New Roman"/>
              </w:rPr>
            </w:pPr>
          </w:p>
        </w:tc>
        <w:tc>
          <w:tcPr>
            <w:tcW w:w="1260" w:type="dxa"/>
          </w:tcPr>
          <w:p w14:paraId="07BAF685" w14:textId="77777777" w:rsidR="001B0C5D" w:rsidRPr="00D07DE4" w:rsidRDefault="001B0C5D" w:rsidP="00C04458">
            <w:pPr>
              <w:contextualSpacing/>
              <w:rPr>
                <w:rFonts w:ascii="Times New Roman" w:hAnsi="Times New Roman" w:cs="Times New Roman"/>
              </w:rPr>
            </w:pPr>
          </w:p>
        </w:tc>
      </w:tr>
      <w:tr w:rsidR="001B0C5D" w:rsidRPr="00D07DE4" w14:paraId="5AAF6D71" w14:textId="77777777" w:rsidTr="00D07DE4">
        <w:tc>
          <w:tcPr>
            <w:tcW w:w="1098" w:type="dxa"/>
          </w:tcPr>
          <w:p w14:paraId="333FCCDF" w14:textId="77777777" w:rsidR="001B0C5D" w:rsidRPr="00D07DE4" w:rsidRDefault="001B0C5D" w:rsidP="00C04458">
            <w:pPr>
              <w:contextualSpacing/>
              <w:rPr>
                <w:rFonts w:ascii="Times New Roman" w:hAnsi="Times New Roman" w:cs="Times New Roman"/>
              </w:rPr>
            </w:pPr>
          </w:p>
        </w:tc>
        <w:tc>
          <w:tcPr>
            <w:tcW w:w="2070" w:type="dxa"/>
          </w:tcPr>
          <w:p w14:paraId="31A365DF" w14:textId="77777777" w:rsidR="001B0C5D" w:rsidRPr="00D07DE4" w:rsidRDefault="001B0C5D" w:rsidP="00C04458">
            <w:pPr>
              <w:contextualSpacing/>
              <w:rPr>
                <w:rFonts w:ascii="Times New Roman" w:hAnsi="Times New Roman" w:cs="Times New Roman"/>
              </w:rPr>
            </w:pPr>
          </w:p>
        </w:tc>
        <w:tc>
          <w:tcPr>
            <w:tcW w:w="4387" w:type="dxa"/>
          </w:tcPr>
          <w:p w14:paraId="6487F433" w14:textId="77777777" w:rsidR="001B0C5D" w:rsidRPr="00D07DE4" w:rsidRDefault="001B0C5D" w:rsidP="00C04458">
            <w:pPr>
              <w:contextualSpacing/>
              <w:rPr>
                <w:rFonts w:ascii="Times New Roman" w:hAnsi="Times New Roman" w:cs="Times New Roman"/>
              </w:rPr>
            </w:pPr>
          </w:p>
        </w:tc>
        <w:tc>
          <w:tcPr>
            <w:tcW w:w="1260" w:type="dxa"/>
          </w:tcPr>
          <w:p w14:paraId="4EB040B6" w14:textId="77777777" w:rsidR="001B0C5D" w:rsidRPr="00D07DE4" w:rsidRDefault="001B0C5D" w:rsidP="00C04458">
            <w:pPr>
              <w:contextualSpacing/>
              <w:rPr>
                <w:rFonts w:ascii="Times New Roman" w:hAnsi="Times New Roman" w:cs="Times New Roman"/>
              </w:rPr>
            </w:pPr>
          </w:p>
        </w:tc>
      </w:tr>
      <w:tr w:rsidR="001B0C5D" w:rsidRPr="00D07DE4" w14:paraId="66109B47" w14:textId="77777777" w:rsidTr="00D07DE4">
        <w:tc>
          <w:tcPr>
            <w:tcW w:w="1098" w:type="dxa"/>
          </w:tcPr>
          <w:p w14:paraId="719CC1FB" w14:textId="77777777" w:rsidR="001B0C5D" w:rsidRPr="00D07DE4" w:rsidRDefault="001B0C5D" w:rsidP="00C04458">
            <w:pPr>
              <w:contextualSpacing/>
              <w:rPr>
                <w:rFonts w:ascii="Times New Roman" w:hAnsi="Times New Roman" w:cs="Times New Roman"/>
              </w:rPr>
            </w:pPr>
          </w:p>
        </w:tc>
        <w:tc>
          <w:tcPr>
            <w:tcW w:w="2070" w:type="dxa"/>
          </w:tcPr>
          <w:p w14:paraId="25CAA9FB" w14:textId="77777777" w:rsidR="001B0C5D" w:rsidRPr="00D07DE4" w:rsidRDefault="001B0C5D" w:rsidP="00C04458">
            <w:pPr>
              <w:contextualSpacing/>
              <w:rPr>
                <w:rFonts w:ascii="Times New Roman" w:hAnsi="Times New Roman" w:cs="Times New Roman"/>
              </w:rPr>
            </w:pPr>
          </w:p>
        </w:tc>
        <w:tc>
          <w:tcPr>
            <w:tcW w:w="4387" w:type="dxa"/>
          </w:tcPr>
          <w:p w14:paraId="6AE7B5F5" w14:textId="77777777" w:rsidR="001B0C5D" w:rsidRPr="00D07DE4" w:rsidRDefault="001B0C5D" w:rsidP="00C04458">
            <w:pPr>
              <w:contextualSpacing/>
              <w:rPr>
                <w:rFonts w:ascii="Times New Roman" w:hAnsi="Times New Roman" w:cs="Times New Roman"/>
              </w:rPr>
            </w:pPr>
          </w:p>
        </w:tc>
        <w:tc>
          <w:tcPr>
            <w:tcW w:w="1260" w:type="dxa"/>
          </w:tcPr>
          <w:p w14:paraId="563C658C" w14:textId="77777777" w:rsidR="001B0C5D" w:rsidRPr="00D07DE4" w:rsidRDefault="001B0C5D" w:rsidP="00C04458">
            <w:pPr>
              <w:contextualSpacing/>
              <w:rPr>
                <w:rFonts w:ascii="Times New Roman" w:hAnsi="Times New Roman" w:cs="Times New Roman"/>
              </w:rPr>
            </w:pPr>
          </w:p>
        </w:tc>
      </w:tr>
      <w:tr w:rsidR="003C6F88" w:rsidRPr="00D07DE4" w14:paraId="1BE2B497" w14:textId="77777777" w:rsidTr="00D07DE4">
        <w:tc>
          <w:tcPr>
            <w:tcW w:w="1098" w:type="dxa"/>
          </w:tcPr>
          <w:p w14:paraId="51BE6553" w14:textId="77777777" w:rsidR="003C6F88" w:rsidRPr="00D07DE4" w:rsidRDefault="003C6F88" w:rsidP="003C6F88">
            <w:pPr>
              <w:contextualSpacing/>
              <w:rPr>
                <w:rFonts w:ascii="Times New Roman" w:hAnsi="Times New Roman" w:cs="Times New Roman"/>
              </w:rPr>
            </w:pPr>
          </w:p>
        </w:tc>
        <w:tc>
          <w:tcPr>
            <w:tcW w:w="2070" w:type="dxa"/>
          </w:tcPr>
          <w:p w14:paraId="1041FBBE" w14:textId="6A400988" w:rsidR="003C6F88" w:rsidRPr="00D07DE4" w:rsidRDefault="003C6F88" w:rsidP="003C6F88">
            <w:pPr>
              <w:contextualSpacing/>
              <w:rPr>
                <w:rFonts w:ascii="Times New Roman" w:hAnsi="Times New Roman" w:cs="Times New Roman"/>
              </w:rPr>
            </w:pPr>
            <w:r w:rsidRPr="003C6F88">
              <w:rPr>
                <w:rFonts w:ascii="Times New Roman" w:hAnsi="Times New Roman" w:cs="Times New Roman"/>
                <w:color w:val="4F81BD" w:themeColor="accent1"/>
              </w:rPr>
              <w:t>Reassigned time (see details under Service below) (if applicable)</w:t>
            </w:r>
          </w:p>
        </w:tc>
        <w:tc>
          <w:tcPr>
            <w:tcW w:w="4387" w:type="dxa"/>
          </w:tcPr>
          <w:p w14:paraId="4E6372A7" w14:textId="12DCD624" w:rsidR="003C6F88" w:rsidRPr="00D07DE4" w:rsidRDefault="003C6F88" w:rsidP="003C6F88">
            <w:pPr>
              <w:contextualSpacing/>
              <w:rPr>
                <w:rFonts w:ascii="Times New Roman" w:hAnsi="Times New Roman" w:cs="Times New Roman"/>
              </w:rPr>
            </w:pPr>
            <w:r>
              <w:rPr>
                <w:rFonts w:ascii="Times New Roman" w:hAnsi="Times New Roman" w:cs="Times New Roman"/>
                <w:color w:val="0070C0"/>
              </w:rPr>
              <w:t>Department Advisor, Division Leader, other assigned/approved administrative duties</w:t>
            </w:r>
            <w:r w:rsidRPr="00D07DE4">
              <w:rPr>
                <w:rFonts w:ascii="Times New Roman" w:hAnsi="Times New Roman" w:cs="Times New Roman"/>
                <w:color w:val="0070C0"/>
              </w:rPr>
              <w:t xml:space="preserve"> </w:t>
            </w:r>
            <w:r>
              <w:rPr>
                <w:rFonts w:ascii="Times New Roman" w:hAnsi="Times New Roman" w:cs="Times New Roman"/>
                <w:color w:val="0070C0"/>
              </w:rPr>
              <w:t>(</w:t>
            </w:r>
            <w:r w:rsidRPr="00D07DE4">
              <w:rPr>
                <w:rFonts w:ascii="Times New Roman" w:hAnsi="Times New Roman" w:cs="Times New Roman"/>
                <w:color w:val="0070C0"/>
              </w:rPr>
              <w:t xml:space="preserve">or </w:t>
            </w:r>
            <w:r>
              <w:rPr>
                <w:rFonts w:ascii="Times New Roman" w:hAnsi="Times New Roman" w:cs="Times New Roman"/>
                <w:color w:val="0070C0"/>
              </w:rPr>
              <w:t xml:space="preserve">list </w:t>
            </w:r>
            <w:r w:rsidRPr="00D07DE4">
              <w:rPr>
                <w:rFonts w:ascii="Times New Roman" w:hAnsi="Times New Roman" w:cs="Times New Roman"/>
                <w:color w:val="0070C0"/>
              </w:rPr>
              <w:t>other administrative role</w:t>
            </w:r>
            <w:r>
              <w:rPr>
                <w:rFonts w:ascii="Times New Roman" w:hAnsi="Times New Roman" w:cs="Times New Roman"/>
                <w:color w:val="0070C0"/>
              </w:rPr>
              <w:t>)</w:t>
            </w:r>
          </w:p>
        </w:tc>
        <w:tc>
          <w:tcPr>
            <w:tcW w:w="1260" w:type="dxa"/>
          </w:tcPr>
          <w:p w14:paraId="58324736" w14:textId="18C271FD" w:rsidR="003C6F88" w:rsidRPr="00D07DE4" w:rsidRDefault="003C6F88" w:rsidP="003C6F88">
            <w:pPr>
              <w:contextualSpacing/>
              <w:rPr>
                <w:rFonts w:ascii="Times New Roman" w:hAnsi="Times New Roman" w:cs="Times New Roman"/>
              </w:rPr>
            </w:pPr>
          </w:p>
        </w:tc>
      </w:tr>
      <w:tr w:rsidR="003C6F88" w:rsidRPr="00D07DE4" w14:paraId="4B3EE84B" w14:textId="77777777" w:rsidTr="00D07DE4">
        <w:tc>
          <w:tcPr>
            <w:tcW w:w="1098" w:type="dxa"/>
          </w:tcPr>
          <w:p w14:paraId="6336D3C1" w14:textId="77777777" w:rsidR="003C6F88" w:rsidRPr="00D07DE4" w:rsidRDefault="003C6F88" w:rsidP="003C6F88">
            <w:pPr>
              <w:contextualSpacing/>
              <w:rPr>
                <w:rFonts w:ascii="Times New Roman" w:hAnsi="Times New Roman" w:cs="Times New Roman"/>
              </w:rPr>
            </w:pPr>
          </w:p>
        </w:tc>
        <w:tc>
          <w:tcPr>
            <w:tcW w:w="2070" w:type="dxa"/>
          </w:tcPr>
          <w:p w14:paraId="49667738" w14:textId="21FEA756" w:rsidR="003C6F88" w:rsidRPr="00D07DE4" w:rsidRDefault="003C6F88" w:rsidP="003C6F88">
            <w:pPr>
              <w:contextualSpacing/>
              <w:rPr>
                <w:rFonts w:ascii="Times New Roman" w:hAnsi="Times New Roman" w:cs="Times New Roman"/>
                <w:color w:val="0070C0"/>
              </w:rPr>
            </w:pPr>
          </w:p>
        </w:tc>
        <w:tc>
          <w:tcPr>
            <w:tcW w:w="4387" w:type="dxa"/>
          </w:tcPr>
          <w:p w14:paraId="7AF86C97" w14:textId="7531424E" w:rsidR="003C6F88" w:rsidRPr="00D07DE4" w:rsidRDefault="003C6F88" w:rsidP="003C6F88">
            <w:pPr>
              <w:contextualSpacing/>
              <w:rPr>
                <w:rFonts w:ascii="Times New Roman" w:hAnsi="Times New Roman" w:cs="Times New Roman"/>
                <w:color w:val="0070C0"/>
              </w:rPr>
            </w:pPr>
            <w:r w:rsidRPr="007C318C">
              <w:rPr>
                <w:rFonts w:ascii="Times New Roman" w:hAnsi="Times New Roman" w:cs="Times New Roman"/>
                <w:b/>
              </w:rPr>
              <w:t>Spring 20___</w:t>
            </w:r>
          </w:p>
        </w:tc>
        <w:tc>
          <w:tcPr>
            <w:tcW w:w="1260" w:type="dxa"/>
          </w:tcPr>
          <w:p w14:paraId="276AE77A" w14:textId="7DC9A0DE" w:rsidR="003C6F88" w:rsidRPr="00D07DE4" w:rsidRDefault="003C6F88" w:rsidP="003C6F88">
            <w:pPr>
              <w:contextualSpacing/>
              <w:rPr>
                <w:rFonts w:ascii="Times New Roman" w:hAnsi="Times New Roman" w:cs="Times New Roman"/>
                <w:color w:val="0070C0"/>
              </w:rPr>
            </w:pPr>
            <w:r w:rsidRPr="007C318C">
              <w:rPr>
                <w:rFonts w:ascii="Times New Roman" w:hAnsi="Times New Roman" w:cs="Times New Roman"/>
                <w:b/>
              </w:rPr>
              <w:t>Total = 12</w:t>
            </w:r>
          </w:p>
        </w:tc>
      </w:tr>
      <w:tr w:rsidR="003C6F88" w:rsidRPr="00D07DE4" w14:paraId="0ABAAA12" w14:textId="77777777" w:rsidTr="00D07DE4">
        <w:tc>
          <w:tcPr>
            <w:tcW w:w="1098" w:type="dxa"/>
          </w:tcPr>
          <w:p w14:paraId="47626F32" w14:textId="3B2D72A3" w:rsidR="003C6F88" w:rsidRPr="00D07DE4" w:rsidRDefault="003C6F88" w:rsidP="003C6F88">
            <w:pPr>
              <w:contextualSpacing/>
              <w:rPr>
                <w:rFonts w:ascii="Times New Roman" w:hAnsi="Times New Roman" w:cs="Times New Roman"/>
              </w:rPr>
            </w:pPr>
            <w:r>
              <w:rPr>
                <w:rFonts w:ascii="Times New Roman" w:hAnsi="Times New Roman" w:cs="Times New Roman"/>
              </w:rPr>
              <w:t>TOTAL</w:t>
            </w:r>
          </w:p>
        </w:tc>
        <w:tc>
          <w:tcPr>
            <w:tcW w:w="2070" w:type="dxa"/>
          </w:tcPr>
          <w:p w14:paraId="2650A4DC" w14:textId="77777777" w:rsidR="003C6F88" w:rsidRPr="00D07DE4" w:rsidRDefault="003C6F88" w:rsidP="003C6F88">
            <w:pPr>
              <w:contextualSpacing/>
              <w:rPr>
                <w:rFonts w:ascii="Times New Roman" w:hAnsi="Times New Roman" w:cs="Times New Roman"/>
              </w:rPr>
            </w:pPr>
          </w:p>
        </w:tc>
        <w:tc>
          <w:tcPr>
            <w:tcW w:w="4387" w:type="dxa"/>
          </w:tcPr>
          <w:p w14:paraId="7ED161A3" w14:textId="5993B925" w:rsidR="003C6F88" w:rsidRPr="00D07DE4" w:rsidRDefault="003C6F88" w:rsidP="003C6F88">
            <w:pPr>
              <w:contextualSpacing/>
              <w:rPr>
                <w:rFonts w:ascii="Times New Roman" w:hAnsi="Times New Roman" w:cs="Times New Roman"/>
              </w:rPr>
            </w:pPr>
            <w:r>
              <w:rPr>
                <w:rFonts w:ascii="Times New Roman" w:hAnsi="Times New Roman" w:cs="Times New Roman"/>
                <w:b/>
              </w:rPr>
              <w:t>AY 20___- 20___</w:t>
            </w:r>
          </w:p>
        </w:tc>
        <w:tc>
          <w:tcPr>
            <w:tcW w:w="1260" w:type="dxa"/>
          </w:tcPr>
          <w:p w14:paraId="419BA2A0" w14:textId="19A8930F" w:rsidR="003C6F88" w:rsidRPr="00D07DE4" w:rsidRDefault="003C6F88" w:rsidP="003C6F88">
            <w:pPr>
              <w:contextualSpacing/>
              <w:rPr>
                <w:rFonts w:ascii="Times New Roman" w:hAnsi="Times New Roman" w:cs="Times New Roman"/>
              </w:rPr>
            </w:pPr>
            <w:r>
              <w:rPr>
                <w:rFonts w:ascii="Times New Roman" w:hAnsi="Times New Roman" w:cs="Times New Roman"/>
                <w:b/>
              </w:rPr>
              <w:t xml:space="preserve">Total = 24 </w:t>
            </w:r>
          </w:p>
        </w:tc>
      </w:tr>
    </w:tbl>
    <w:p w14:paraId="1A82AD56" w14:textId="77777777" w:rsidR="00F25641" w:rsidRPr="00D07DE4" w:rsidRDefault="00F25641" w:rsidP="00F25641">
      <w:pPr>
        <w:spacing w:after="0" w:line="240" w:lineRule="auto"/>
        <w:contextualSpacing/>
        <w:rPr>
          <w:rFonts w:ascii="Times New Roman" w:hAnsi="Times New Roman" w:cs="Times New Roman"/>
        </w:rPr>
      </w:pPr>
    </w:p>
    <w:p w14:paraId="72BF58FA" w14:textId="6A04C578" w:rsidR="001B0C5D" w:rsidRPr="004118F8" w:rsidRDefault="001B0C5D" w:rsidP="003C6F88">
      <w:pPr>
        <w:spacing w:after="0" w:line="240" w:lineRule="auto"/>
        <w:contextualSpacing/>
        <w:rPr>
          <w:rFonts w:ascii="Times New Roman" w:hAnsi="Times New Roman" w:cs="Times New Roman"/>
          <w:color w:val="0070C0"/>
        </w:rPr>
      </w:pPr>
      <w:r w:rsidRPr="00D07DE4">
        <w:rPr>
          <w:rFonts w:ascii="Times New Roman" w:hAnsi="Times New Roman" w:cs="Times New Roman"/>
          <w:color w:val="0070C0"/>
        </w:rPr>
        <w:t>[</w:t>
      </w:r>
      <w:r>
        <w:rPr>
          <w:rFonts w:ascii="Times New Roman" w:hAnsi="Times New Roman" w:cs="Times New Roman"/>
          <w:color w:val="0070C0"/>
        </w:rPr>
        <w:t>MUSIC</w:t>
      </w:r>
      <w:r w:rsidR="00125DF2">
        <w:rPr>
          <w:rFonts w:ascii="Times New Roman" w:hAnsi="Times New Roman" w:cs="Times New Roman"/>
          <w:color w:val="0070C0"/>
        </w:rPr>
        <w:t xml:space="preserve"> </w:t>
      </w:r>
      <w:r w:rsidR="00125DF2">
        <w:rPr>
          <w:rFonts w:ascii="Times New Roman" w:hAnsi="Times New Roman" w:cs="Times New Roman"/>
          <w:b/>
          <w:color w:val="0070C0"/>
        </w:rPr>
        <w:t>Lecturers</w:t>
      </w:r>
      <w:r w:rsidRPr="00D07DE4">
        <w:rPr>
          <w:rFonts w:ascii="Times New Roman" w:hAnsi="Times New Roman" w:cs="Times New Roman"/>
          <w:color w:val="0070C0"/>
        </w:rPr>
        <w:t xml:space="preserve">: List specific courses you plan to teach each semester even if the teaching schedule </w:t>
      </w:r>
      <w:proofErr w:type="gramStart"/>
      <w:r w:rsidRPr="00D07DE4">
        <w:rPr>
          <w:rFonts w:ascii="Times New Roman" w:hAnsi="Times New Roman" w:cs="Times New Roman"/>
          <w:color w:val="0070C0"/>
        </w:rPr>
        <w:t>is not yet finalized</w:t>
      </w:r>
      <w:proofErr w:type="gramEnd"/>
      <w:r w:rsidRPr="00D07DE4">
        <w:rPr>
          <w:rFonts w:ascii="Times New Roman" w:hAnsi="Times New Roman" w:cs="Times New Roman"/>
          <w:color w:val="0070C0"/>
        </w:rPr>
        <w:t xml:space="preserve"> at the time of your AR-II meeting. </w:t>
      </w:r>
      <w:r>
        <w:rPr>
          <w:rFonts w:ascii="Times New Roman" w:hAnsi="Times New Roman" w:cs="Times New Roman"/>
          <w:color w:val="0070C0"/>
        </w:rPr>
        <w:t xml:space="preserve">Given the complex nature of calculating faculty workload across our Department, all faculty </w:t>
      </w:r>
      <w:proofErr w:type="gramStart"/>
      <w:r>
        <w:rPr>
          <w:rFonts w:ascii="Times New Roman" w:hAnsi="Times New Roman" w:cs="Times New Roman"/>
          <w:color w:val="0070C0"/>
        </w:rPr>
        <w:t>are asked</w:t>
      </w:r>
      <w:proofErr w:type="gramEnd"/>
      <w:r>
        <w:rPr>
          <w:rFonts w:ascii="Times New Roman" w:hAnsi="Times New Roman" w:cs="Times New Roman"/>
          <w:color w:val="0070C0"/>
        </w:rPr>
        <w:t xml:space="preserve"> calculate workload in </w:t>
      </w:r>
      <w:r w:rsidRPr="007C318C">
        <w:rPr>
          <w:rFonts w:ascii="Times New Roman" w:hAnsi="Times New Roman" w:cs="Times New Roman"/>
          <w:i/>
          <w:color w:val="0070C0"/>
        </w:rPr>
        <w:t>credits</w:t>
      </w:r>
      <w:r>
        <w:rPr>
          <w:rFonts w:ascii="Times New Roman" w:hAnsi="Times New Roman" w:cs="Times New Roman"/>
          <w:color w:val="0070C0"/>
        </w:rPr>
        <w:t xml:space="preserve"> not </w:t>
      </w:r>
      <w:r w:rsidRPr="007C318C">
        <w:rPr>
          <w:rFonts w:ascii="Times New Roman" w:hAnsi="Times New Roman" w:cs="Times New Roman"/>
          <w:i/>
          <w:color w:val="0070C0"/>
        </w:rPr>
        <w:t>units</w:t>
      </w:r>
      <w:r>
        <w:rPr>
          <w:rFonts w:ascii="Times New Roman" w:hAnsi="Times New Roman" w:cs="Times New Roman"/>
          <w:color w:val="0070C0"/>
        </w:rPr>
        <w:t xml:space="preserve">.  i.e.  MUSC 114 = 3.  Thus, your total number for the year in combination of all teaching, scholarship and service needs to equal twenty-four (24) not eight (8).  </w:t>
      </w:r>
      <w:r w:rsidRPr="00D07DE4">
        <w:rPr>
          <w:rFonts w:ascii="Times New Roman" w:hAnsi="Times New Roman" w:cs="Times New Roman"/>
          <w:color w:val="0070C0"/>
        </w:rPr>
        <w:t xml:space="preserve">Any </w:t>
      </w:r>
      <w:r>
        <w:rPr>
          <w:rFonts w:ascii="Times New Roman" w:hAnsi="Times New Roman" w:cs="Times New Roman"/>
          <w:color w:val="0070C0"/>
        </w:rPr>
        <w:t xml:space="preserve">administrative </w:t>
      </w:r>
      <w:r w:rsidRPr="00D07DE4">
        <w:rPr>
          <w:rFonts w:ascii="Times New Roman" w:hAnsi="Times New Roman" w:cs="Times New Roman"/>
          <w:color w:val="0070C0"/>
        </w:rPr>
        <w:t xml:space="preserve">reassigned time that </w:t>
      </w:r>
      <w:proofErr w:type="gramStart"/>
      <w:r w:rsidRPr="00D07DE4">
        <w:rPr>
          <w:rFonts w:ascii="Times New Roman" w:hAnsi="Times New Roman" w:cs="Times New Roman"/>
          <w:color w:val="0070C0"/>
        </w:rPr>
        <w:t>has been approved</w:t>
      </w:r>
      <w:proofErr w:type="gramEnd"/>
      <w:r w:rsidRPr="00D07DE4">
        <w:rPr>
          <w:rFonts w:ascii="Times New Roman" w:hAnsi="Times New Roman" w:cs="Times New Roman"/>
          <w:color w:val="0070C0"/>
        </w:rPr>
        <w:t xml:space="preserve"> by the chair and the dean should also be listed in the above table</w:t>
      </w:r>
      <w:r>
        <w:rPr>
          <w:rFonts w:ascii="Times New Roman" w:hAnsi="Times New Roman" w:cs="Times New Roman"/>
          <w:color w:val="0070C0"/>
        </w:rPr>
        <w:t xml:space="preserve"> and referenced </w:t>
      </w:r>
      <w:r>
        <w:rPr>
          <w:rFonts w:ascii="Times New Roman" w:hAnsi="Times New Roman" w:cs="Times New Roman"/>
          <w:color w:val="0070C0"/>
        </w:rPr>
        <w:t>under S</w:t>
      </w:r>
      <w:r>
        <w:rPr>
          <w:rFonts w:ascii="Times New Roman" w:hAnsi="Times New Roman" w:cs="Times New Roman"/>
          <w:color w:val="0070C0"/>
        </w:rPr>
        <w:t>ervice</w:t>
      </w:r>
      <w:r>
        <w:rPr>
          <w:rFonts w:ascii="Times New Roman" w:hAnsi="Times New Roman" w:cs="Times New Roman"/>
          <w:color w:val="0070C0"/>
        </w:rPr>
        <w:t xml:space="preserve"> below</w:t>
      </w:r>
      <w:r w:rsidRPr="00D07DE4">
        <w:rPr>
          <w:rFonts w:ascii="Times New Roman" w:hAnsi="Times New Roman" w:cs="Times New Roman"/>
          <w:color w:val="0070C0"/>
        </w:rPr>
        <w:t xml:space="preserve">. Administrative reassigned time is included in the calculation of the total </w:t>
      </w:r>
      <w:r>
        <w:rPr>
          <w:rFonts w:ascii="Times New Roman" w:hAnsi="Times New Roman" w:cs="Times New Roman"/>
          <w:color w:val="0070C0"/>
        </w:rPr>
        <w:t>workload units/credits</w:t>
      </w:r>
      <w:r w:rsidRPr="00D07DE4">
        <w:rPr>
          <w:rFonts w:ascii="Times New Roman" w:hAnsi="Times New Roman" w:cs="Times New Roman"/>
          <w:color w:val="0070C0"/>
        </w:rPr>
        <w:t xml:space="preserve">. </w:t>
      </w:r>
      <w:r>
        <w:rPr>
          <w:rFonts w:ascii="Times New Roman" w:hAnsi="Times New Roman" w:cs="Times New Roman"/>
          <w:color w:val="0070C0"/>
        </w:rPr>
        <w:t xml:space="preserve">You may spread any reassigned time across two semesters by indicating as such in each semester’s proposed workload.  </w:t>
      </w:r>
    </w:p>
    <w:p w14:paraId="5EB670D7" w14:textId="77777777" w:rsidR="00227AF2" w:rsidRPr="00D07DE4" w:rsidRDefault="00227AF2" w:rsidP="00F25641">
      <w:pPr>
        <w:spacing w:after="0" w:line="240" w:lineRule="auto"/>
        <w:contextualSpacing/>
        <w:rPr>
          <w:rFonts w:ascii="Times New Roman" w:hAnsi="Times New Roman" w:cs="Times New Roman"/>
        </w:rPr>
      </w:pPr>
    </w:p>
    <w:p w14:paraId="213AE747" w14:textId="77777777" w:rsidR="00F25641" w:rsidRPr="00D07DE4" w:rsidRDefault="00F25641" w:rsidP="00333467">
      <w:pPr>
        <w:spacing w:after="0" w:line="240" w:lineRule="auto"/>
        <w:ind w:left="720"/>
        <w:contextualSpacing/>
        <w:rPr>
          <w:rFonts w:ascii="Times New Roman" w:hAnsi="Times New Roman" w:cs="Times New Roman"/>
        </w:rPr>
      </w:pPr>
      <w:r w:rsidRPr="00D07DE4">
        <w:rPr>
          <w:rFonts w:ascii="Times New Roman" w:hAnsi="Times New Roman" w:cs="Times New Roman"/>
        </w:rPr>
        <w:t xml:space="preserve">B. Non-classroom assignments which will be part of your </w:t>
      </w:r>
      <w:r w:rsidRPr="00D07DE4">
        <w:rPr>
          <w:rFonts w:ascii="Times New Roman" w:hAnsi="Times New Roman" w:cs="Times New Roman"/>
          <w:u w:val="single"/>
        </w:rPr>
        <w:t>regular on-load</w:t>
      </w:r>
      <w:r w:rsidRPr="00D07DE4">
        <w:rPr>
          <w:rFonts w:ascii="Times New Roman" w:hAnsi="Times New Roman" w:cs="Times New Roman"/>
        </w:rPr>
        <w:t xml:space="preserve"> teaching assignment (i.e., coaching, directorships, supervision of student teachers) for the       </w:t>
      </w:r>
      <w:r w:rsidRPr="00D07DE4">
        <w:rPr>
          <w:rFonts w:ascii="Times New Roman" w:hAnsi="Times New Roman" w:cs="Times New Roman"/>
          <w:highlight w:val="yellow"/>
        </w:rPr>
        <w:t>20__-20__</w:t>
      </w:r>
      <w:r w:rsidRPr="00D07DE4">
        <w:rPr>
          <w:rFonts w:ascii="Times New Roman" w:hAnsi="Times New Roman" w:cs="Times New Roman"/>
        </w:rPr>
        <w:t xml:space="preserve"> academic year.  </w:t>
      </w:r>
      <w:r w:rsidRPr="00D07DE4">
        <w:rPr>
          <w:rFonts w:ascii="Times New Roman" w:hAnsi="Times New Roman" w:cs="Times New Roman"/>
          <w:color w:val="FF0000"/>
        </w:rPr>
        <w:t>[Provide a brief narrative explanation for each.]</w:t>
      </w:r>
    </w:p>
    <w:p w14:paraId="6BC7658F" w14:textId="77777777" w:rsidR="00F25641" w:rsidRPr="00D07DE4" w:rsidRDefault="00F25641" w:rsidP="00F25641">
      <w:pPr>
        <w:spacing w:after="100" w:afterAutospacing="1" w:line="240" w:lineRule="auto"/>
        <w:contextualSpacing/>
        <w:rPr>
          <w:rFonts w:ascii="Times New Roman" w:hAnsi="Times New Roman" w:cs="Times New Roman"/>
        </w:rPr>
      </w:pPr>
    </w:p>
    <w:p w14:paraId="5B9005D3" w14:textId="77777777" w:rsidR="00F25641" w:rsidRPr="003C6F88" w:rsidRDefault="00F25641" w:rsidP="00333467">
      <w:pPr>
        <w:spacing w:after="0"/>
        <w:ind w:left="720"/>
        <w:contextualSpacing/>
        <w:rPr>
          <w:rFonts w:ascii="Times New Roman" w:hAnsi="Times New Roman" w:cs="Times New Roman"/>
          <w:color w:val="FF0000"/>
        </w:rPr>
      </w:pPr>
      <w:r w:rsidRPr="003C6F88">
        <w:rPr>
          <w:rFonts w:ascii="Times New Roman" w:hAnsi="Times New Roman" w:cs="Times New Roman"/>
          <w:color w:val="FF0000"/>
        </w:rPr>
        <w:t>Thesis Supervision (if regular on-load)</w:t>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t>Field Experiences</w:t>
      </w:r>
    </w:p>
    <w:p w14:paraId="3F3C58A1" w14:textId="77777777" w:rsidR="00F25641" w:rsidRPr="003C6F88" w:rsidRDefault="00F25641" w:rsidP="00333467">
      <w:pPr>
        <w:spacing w:after="0"/>
        <w:ind w:left="720"/>
        <w:contextualSpacing/>
        <w:rPr>
          <w:rFonts w:ascii="Times New Roman" w:hAnsi="Times New Roman" w:cs="Times New Roman"/>
          <w:color w:val="FF0000"/>
        </w:rPr>
      </w:pPr>
      <w:r w:rsidRPr="003C6F88">
        <w:rPr>
          <w:rFonts w:ascii="Times New Roman" w:hAnsi="Times New Roman" w:cs="Times New Roman"/>
          <w:color w:val="FF0000"/>
        </w:rPr>
        <w:t xml:space="preserve">Formal Student Activities </w:t>
      </w:r>
      <w:proofErr w:type="gramStart"/>
      <w:r w:rsidRPr="003C6F88">
        <w:rPr>
          <w:rFonts w:ascii="Times New Roman" w:hAnsi="Times New Roman" w:cs="Times New Roman"/>
          <w:color w:val="FF0000"/>
        </w:rPr>
        <w:t>Outside</w:t>
      </w:r>
      <w:proofErr w:type="gramEnd"/>
      <w:r w:rsidRPr="003C6F88">
        <w:rPr>
          <w:rFonts w:ascii="Times New Roman" w:hAnsi="Times New Roman" w:cs="Times New Roman"/>
          <w:color w:val="FF0000"/>
        </w:rPr>
        <w:t xml:space="preserve"> Class Time</w:t>
      </w:r>
      <w:r w:rsidRPr="003C6F88">
        <w:rPr>
          <w:rFonts w:ascii="Times New Roman" w:hAnsi="Times New Roman" w:cs="Times New Roman"/>
          <w:color w:val="FF0000"/>
        </w:rPr>
        <w:tab/>
      </w:r>
      <w:r w:rsidRPr="003C6F88">
        <w:rPr>
          <w:rFonts w:ascii="Times New Roman" w:hAnsi="Times New Roman" w:cs="Times New Roman"/>
          <w:color w:val="FF0000"/>
        </w:rPr>
        <w:tab/>
      </w:r>
      <w:proofErr w:type="spellStart"/>
      <w:r w:rsidRPr="003C6F88">
        <w:rPr>
          <w:rFonts w:ascii="Times New Roman" w:hAnsi="Times New Roman" w:cs="Times New Roman"/>
          <w:color w:val="FF0000"/>
        </w:rPr>
        <w:t>Practica</w:t>
      </w:r>
      <w:proofErr w:type="spellEnd"/>
    </w:p>
    <w:p w14:paraId="0920DE53" w14:textId="77777777" w:rsidR="00F25641" w:rsidRPr="003C6F88" w:rsidRDefault="00F25641" w:rsidP="00333467">
      <w:pPr>
        <w:spacing w:after="0"/>
        <w:ind w:left="720"/>
        <w:contextualSpacing/>
        <w:rPr>
          <w:rFonts w:ascii="Times New Roman" w:hAnsi="Times New Roman" w:cs="Times New Roman"/>
          <w:color w:val="FF0000"/>
        </w:rPr>
      </w:pPr>
      <w:r w:rsidRPr="003C6F88">
        <w:rPr>
          <w:rFonts w:ascii="Times New Roman" w:hAnsi="Times New Roman" w:cs="Times New Roman"/>
          <w:color w:val="FF0000"/>
        </w:rPr>
        <w:t xml:space="preserve">Student Teaching Supervision </w:t>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t>Distance Education</w:t>
      </w:r>
    </w:p>
    <w:p w14:paraId="4CFDD4B8" w14:textId="2A332A80" w:rsidR="00F25641" w:rsidRPr="003C6F88" w:rsidRDefault="00F25641" w:rsidP="00333467">
      <w:pPr>
        <w:spacing w:after="0"/>
        <w:ind w:left="720"/>
        <w:contextualSpacing/>
        <w:rPr>
          <w:rFonts w:ascii="Times New Roman" w:hAnsi="Times New Roman" w:cs="Times New Roman"/>
          <w:color w:val="FF0000"/>
        </w:rPr>
      </w:pPr>
      <w:r w:rsidRPr="003C6F88">
        <w:rPr>
          <w:rFonts w:ascii="Times New Roman" w:hAnsi="Times New Roman" w:cs="Times New Roman"/>
          <w:color w:val="FF0000"/>
        </w:rPr>
        <w:t>Program Directors &amp; Coordinators</w:t>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t>Music Instruction</w:t>
      </w:r>
    </w:p>
    <w:p w14:paraId="40D66405" w14:textId="07F24985" w:rsidR="00F25641" w:rsidRPr="003C6F88" w:rsidRDefault="00F25641" w:rsidP="00333467">
      <w:pPr>
        <w:spacing w:after="0"/>
        <w:ind w:left="720"/>
        <w:contextualSpacing/>
        <w:rPr>
          <w:rFonts w:ascii="Times New Roman" w:hAnsi="Times New Roman" w:cs="Times New Roman"/>
          <w:color w:val="FF0000"/>
        </w:rPr>
      </w:pPr>
      <w:r w:rsidRPr="003C6F88">
        <w:rPr>
          <w:rFonts w:ascii="Times New Roman" w:hAnsi="Times New Roman" w:cs="Times New Roman"/>
          <w:color w:val="FF0000"/>
        </w:rPr>
        <w:t>Department Chair/Assistant Chairs</w:t>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t>Performing/Visual Arts</w:t>
      </w:r>
    </w:p>
    <w:p w14:paraId="7BC7F119" w14:textId="74FB1EB2" w:rsidR="00F25641" w:rsidRPr="003C6F88" w:rsidRDefault="00F25641" w:rsidP="00333467">
      <w:pPr>
        <w:spacing w:after="0"/>
        <w:ind w:left="720"/>
        <w:contextualSpacing/>
        <w:rPr>
          <w:rFonts w:ascii="Times New Roman" w:hAnsi="Times New Roman" w:cs="Times New Roman"/>
          <w:color w:val="FF0000"/>
        </w:rPr>
      </w:pPr>
      <w:r w:rsidRPr="003C6F88">
        <w:rPr>
          <w:rFonts w:ascii="Times New Roman" w:hAnsi="Times New Roman" w:cs="Times New Roman"/>
          <w:color w:val="FF0000"/>
        </w:rPr>
        <w:t>Non-Credit Activities</w:t>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r>
      <w:r w:rsidRPr="003C6F88">
        <w:rPr>
          <w:rFonts w:ascii="Times New Roman" w:hAnsi="Times New Roman" w:cs="Times New Roman"/>
          <w:color w:val="FF0000"/>
        </w:rPr>
        <w:tab/>
        <w:t>Grants &amp; Contracts (if buys time)</w:t>
      </w:r>
    </w:p>
    <w:p w14:paraId="407951C1" w14:textId="77777777" w:rsidR="00F25641" w:rsidRPr="003C6F88" w:rsidRDefault="00F25641" w:rsidP="00333467">
      <w:pPr>
        <w:spacing w:after="0"/>
        <w:ind w:left="720"/>
        <w:contextualSpacing/>
        <w:rPr>
          <w:rFonts w:ascii="Times New Roman" w:hAnsi="Times New Roman" w:cs="Times New Roman"/>
          <w:color w:val="FF0000"/>
        </w:rPr>
      </w:pPr>
      <w:r w:rsidRPr="003C6F88">
        <w:rPr>
          <w:rFonts w:ascii="Times New Roman" w:hAnsi="Times New Roman" w:cs="Times New Roman"/>
          <w:color w:val="FF0000"/>
        </w:rPr>
        <w:t>Accreditation Visits/Self-Support Studies</w:t>
      </w:r>
    </w:p>
    <w:p w14:paraId="094234C1" w14:textId="77777777" w:rsidR="00F25641" w:rsidRPr="00D07DE4" w:rsidRDefault="00F25641" w:rsidP="00F25641">
      <w:pPr>
        <w:spacing w:after="0"/>
        <w:contextualSpacing/>
        <w:rPr>
          <w:rFonts w:ascii="Times New Roman" w:hAnsi="Times New Roman" w:cs="Times New Roman"/>
          <w:color w:val="FF0000"/>
        </w:rPr>
      </w:pPr>
    </w:p>
    <w:p w14:paraId="4BEE8935" w14:textId="77777777" w:rsidR="00F25641" w:rsidRPr="00D07DE4" w:rsidRDefault="00F25641" w:rsidP="00333467">
      <w:pPr>
        <w:spacing w:after="0"/>
        <w:ind w:left="720"/>
        <w:contextualSpacing/>
        <w:rPr>
          <w:rFonts w:ascii="Times New Roman" w:hAnsi="Times New Roman" w:cs="Times New Roman"/>
          <w:color w:val="FF0000"/>
        </w:rPr>
      </w:pPr>
      <w:r w:rsidRPr="00D07DE4">
        <w:rPr>
          <w:rFonts w:ascii="Times New Roman" w:hAnsi="Times New Roman" w:cs="Times New Roman"/>
          <w:color w:val="FF0000"/>
        </w:rPr>
        <w:t xml:space="preserve">Do </w:t>
      </w:r>
      <w:r w:rsidRPr="00D07DE4">
        <w:rPr>
          <w:rFonts w:ascii="Times New Roman" w:hAnsi="Times New Roman" w:cs="Times New Roman"/>
          <w:color w:val="FF0000"/>
          <w:u w:val="single"/>
        </w:rPr>
        <w:t>not</w:t>
      </w:r>
      <w:r w:rsidRPr="00D07DE4">
        <w:rPr>
          <w:rFonts w:ascii="Times New Roman" w:hAnsi="Times New Roman" w:cs="Times New Roman"/>
          <w:color w:val="FF0000"/>
        </w:rPr>
        <w:t xml:space="preserve"> include: Directed/Independent Study and Internships (unless regular on-load*); attending student recitals; maintaining office hours; attending department, college, or university meetings; attending convocation or commencement ceremonies; etc.  </w:t>
      </w:r>
    </w:p>
    <w:p w14:paraId="19129FD5" w14:textId="77777777" w:rsidR="00F25641" w:rsidRPr="00D07DE4" w:rsidRDefault="00F25641" w:rsidP="00F25641">
      <w:pPr>
        <w:spacing w:after="0"/>
        <w:contextualSpacing/>
        <w:rPr>
          <w:rFonts w:ascii="Times New Roman" w:hAnsi="Times New Roman" w:cs="Times New Roman"/>
          <w:color w:val="FF0000"/>
        </w:rPr>
      </w:pPr>
      <w:r w:rsidRPr="00D07DE4">
        <w:rPr>
          <w:rFonts w:ascii="Times New Roman" w:hAnsi="Times New Roman" w:cs="Times New Roman"/>
          <w:color w:val="FF0000"/>
        </w:rPr>
        <w:lastRenderedPageBreak/>
        <w:t xml:space="preserve">  </w:t>
      </w:r>
    </w:p>
    <w:p w14:paraId="7A8A5F3B" w14:textId="77777777" w:rsidR="00F25641" w:rsidRPr="00D07DE4" w:rsidRDefault="00F25641" w:rsidP="00333467">
      <w:pPr>
        <w:spacing w:after="0" w:line="240" w:lineRule="auto"/>
        <w:ind w:left="720"/>
        <w:contextualSpacing/>
        <w:rPr>
          <w:rFonts w:ascii="Times New Roman" w:hAnsi="Times New Roman" w:cs="Times New Roman"/>
        </w:rPr>
      </w:pPr>
      <w:r w:rsidRPr="00D07DE4">
        <w:rPr>
          <w:rFonts w:ascii="Times New Roman" w:hAnsi="Times New Roman" w:cs="Times New Roman"/>
        </w:rPr>
        <w:t xml:space="preserve">C. New instructional procedures which you plan to introduce this year (special projects, new courses and/or materials). </w:t>
      </w:r>
      <w:proofErr w:type="gramStart"/>
      <w:r w:rsidRPr="00D07DE4">
        <w:rPr>
          <w:rFonts w:ascii="Times New Roman" w:hAnsi="Times New Roman" w:cs="Times New Roman"/>
        </w:rPr>
        <w:t>Also</w:t>
      </w:r>
      <w:proofErr w:type="gramEnd"/>
      <w:r w:rsidRPr="00D07DE4">
        <w:rPr>
          <w:rFonts w:ascii="Times New Roman" w:hAnsi="Times New Roman" w:cs="Times New Roman"/>
        </w:rPr>
        <w:t xml:space="preserve"> include interdisciplinary, diversity, international and new technology projects, if appropriate.</w:t>
      </w:r>
    </w:p>
    <w:p w14:paraId="297444C2" w14:textId="77777777" w:rsidR="00F25641" w:rsidRPr="00D07DE4" w:rsidRDefault="00F25641" w:rsidP="00F25641">
      <w:pPr>
        <w:spacing w:after="0" w:line="240" w:lineRule="auto"/>
        <w:contextualSpacing/>
        <w:rPr>
          <w:rFonts w:ascii="Times New Roman" w:hAnsi="Times New Roman" w:cs="Times New Roman"/>
        </w:rPr>
      </w:pPr>
    </w:p>
    <w:p w14:paraId="6C7E96B9" w14:textId="41F090E2" w:rsidR="00F25641" w:rsidRPr="00D07DE4" w:rsidRDefault="00F25641" w:rsidP="00333467">
      <w:pPr>
        <w:spacing w:after="0" w:line="240" w:lineRule="auto"/>
        <w:ind w:left="720"/>
        <w:contextualSpacing/>
        <w:rPr>
          <w:rFonts w:ascii="Times New Roman" w:hAnsi="Times New Roman" w:cs="Times New Roman"/>
          <w:color w:val="FF0000"/>
        </w:rPr>
      </w:pPr>
      <w:r w:rsidRPr="00D07DE4">
        <w:rPr>
          <w:rFonts w:ascii="Times New Roman" w:hAnsi="Times New Roman" w:cs="Times New Roman"/>
          <w:color w:val="FF0000"/>
        </w:rPr>
        <w:t xml:space="preserve">Emphasize </w:t>
      </w:r>
      <w:r w:rsidRPr="00D07DE4">
        <w:rPr>
          <w:rFonts w:ascii="Times New Roman" w:hAnsi="Times New Roman" w:cs="Times New Roman"/>
          <w:color w:val="FF0000"/>
          <w:u w:val="single"/>
        </w:rPr>
        <w:t>new</w:t>
      </w:r>
      <w:r w:rsidRPr="00D07DE4">
        <w:rPr>
          <w:rFonts w:ascii="Times New Roman" w:hAnsi="Times New Roman" w:cs="Times New Roman"/>
          <w:color w:val="FF0000"/>
        </w:rPr>
        <w:t>, not “continuing…”</w:t>
      </w:r>
    </w:p>
    <w:p w14:paraId="4F6925A7" w14:textId="44F31248" w:rsidR="00F25641" w:rsidRPr="00D07DE4" w:rsidRDefault="00F25641" w:rsidP="00333467">
      <w:pPr>
        <w:spacing w:after="0" w:line="240" w:lineRule="auto"/>
        <w:ind w:left="720"/>
        <w:contextualSpacing/>
        <w:rPr>
          <w:rFonts w:ascii="Times New Roman" w:hAnsi="Times New Roman" w:cs="Times New Roman"/>
          <w:color w:val="FF0000"/>
        </w:rPr>
      </w:pPr>
      <w:r w:rsidRPr="00D07DE4">
        <w:rPr>
          <w:rFonts w:ascii="Times New Roman" w:hAnsi="Times New Roman" w:cs="Times New Roman"/>
          <w:color w:val="FF0000"/>
        </w:rPr>
        <w:t>Note if interdisciplinary, diversity, international, or new technology</w:t>
      </w:r>
    </w:p>
    <w:p w14:paraId="7CF6EC60" w14:textId="77777777" w:rsidR="00F25641" w:rsidRPr="00D07DE4" w:rsidRDefault="00F25641" w:rsidP="00F25641">
      <w:pPr>
        <w:spacing w:after="0" w:line="240" w:lineRule="auto"/>
        <w:contextualSpacing/>
        <w:rPr>
          <w:rFonts w:ascii="Times New Roman" w:hAnsi="Times New Roman" w:cs="Times New Roman"/>
        </w:rPr>
      </w:pPr>
    </w:p>
    <w:p w14:paraId="27D70860" w14:textId="77777777" w:rsidR="00F25641" w:rsidRPr="00D07DE4" w:rsidRDefault="00F25641" w:rsidP="00333467">
      <w:pPr>
        <w:spacing w:after="0" w:line="240" w:lineRule="auto"/>
        <w:ind w:left="720"/>
        <w:contextualSpacing/>
        <w:rPr>
          <w:rFonts w:ascii="Times New Roman" w:hAnsi="Times New Roman" w:cs="Times New Roman"/>
        </w:rPr>
      </w:pPr>
      <w:r w:rsidRPr="00D07DE4">
        <w:rPr>
          <w:rFonts w:ascii="Times New Roman" w:hAnsi="Times New Roman" w:cs="Times New Roman"/>
        </w:rPr>
        <w:t>D. Advising (including number of students, whether majors, undeclared, or interdisciplinary students)</w:t>
      </w:r>
    </w:p>
    <w:p w14:paraId="7F691B1F" w14:textId="77777777" w:rsidR="00F25641" w:rsidRPr="00D07DE4" w:rsidRDefault="00F25641" w:rsidP="00333467">
      <w:pPr>
        <w:spacing w:after="0" w:line="240" w:lineRule="auto"/>
        <w:ind w:left="720"/>
        <w:contextualSpacing/>
        <w:rPr>
          <w:rFonts w:ascii="Times New Roman" w:hAnsi="Times New Roman" w:cs="Times New Roman"/>
        </w:rPr>
      </w:pPr>
    </w:p>
    <w:p w14:paraId="7E4262B4" w14:textId="77777777" w:rsidR="00F25641" w:rsidRPr="00D07DE4" w:rsidRDefault="00F25641" w:rsidP="00333467">
      <w:pPr>
        <w:spacing w:after="0" w:line="240" w:lineRule="auto"/>
        <w:ind w:left="720"/>
        <w:contextualSpacing/>
        <w:rPr>
          <w:rFonts w:ascii="Times New Roman" w:hAnsi="Times New Roman" w:cs="Times New Roman"/>
          <w:color w:val="FF0000"/>
        </w:rPr>
      </w:pPr>
      <w:r w:rsidRPr="00D07DE4">
        <w:rPr>
          <w:rFonts w:ascii="Times New Roman" w:hAnsi="Times New Roman" w:cs="Times New Roman"/>
          <w:color w:val="FF0000"/>
        </w:rPr>
        <w:t xml:space="preserve">List </w:t>
      </w:r>
      <w:r w:rsidRPr="00D07DE4">
        <w:rPr>
          <w:rFonts w:ascii="Times New Roman" w:hAnsi="Times New Roman" w:cs="Times New Roman"/>
          <w:color w:val="FF0000"/>
          <w:u w:val="single"/>
        </w:rPr>
        <w:t>number</w:t>
      </w:r>
      <w:r w:rsidRPr="00D07DE4">
        <w:rPr>
          <w:rFonts w:ascii="Times New Roman" w:hAnsi="Times New Roman" w:cs="Times New Roman"/>
          <w:color w:val="FF0000"/>
        </w:rPr>
        <w:t xml:space="preserve"> of students, whether majors, undeclared, or interdisciplinary.</w:t>
      </w:r>
    </w:p>
    <w:p w14:paraId="7BF906AF" w14:textId="77777777" w:rsidR="001A4BBB" w:rsidRPr="00D07DE4" w:rsidRDefault="001A4BBB" w:rsidP="00333467">
      <w:pPr>
        <w:spacing w:after="0" w:line="240" w:lineRule="auto"/>
        <w:ind w:left="1440" w:firstLine="720"/>
        <w:contextualSpacing/>
        <w:rPr>
          <w:rFonts w:ascii="Times New Roman" w:hAnsi="Times New Roman" w:cs="Times New Roman"/>
          <w:color w:val="FF0000"/>
        </w:rPr>
      </w:pPr>
    </w:p>
    <w:p w14:paraId="64085ABA" w14:textId="0BF4A004" w:rsidR="001B0C5D" w:rsidRPr="00D07DE4" w:rsidRDefault="001B0C5D" w:rsidP="003C6F88">
      <w:pPr>
        <w:spacing w:after="0" w:line="240" w:lineRule="auto"/>
        <w:contextualSpacing/>
        <w:rPr>
          <w:rFonts w:ascii="Times New Roman" w:hAnsi="Times New Roman" w:cs="Times New Roman"/>
          <w:color w:val="0070C0"/>
        </w:rPr>
      </w:pPr>
      <w:r w:rsidRPr="00D07DE4">
        <w:rPr>
          <w:rFonts w:ascii="Times New Roman" w:hAnsi="Times New Roman" w:cs="Times New Roman"/>
          <w:color w:val="0070C0"/>
        </w:rPr>
        <w:t>[</w:t>
      </w:r>
      <w:r>
        <w:rPr>
          <w:rFonts w:ascii="Times New Roman" w:hAnsi="Times New Roman" w:cs="Times New Roman"/>
          <w:color w:val="0070C0"/>
        </w:rPr>
        <w:t>MUSIC</w:t>
      </w:r>
      <w:r w:rsidR="00125DF2">
        <w:rPr>
          <w:rFonts w:ascii="Times New Roman" w:hAnsi="Times New Roman" w:cs="Times New Roman"/>
          <w:color w:val="0070C0"/>
        </w:rPr>
        <w:t xml:space="preserve"> </w:t>
      </w:r>
      <w:r w:rsidR="00125DF2">
        <w:rPr>
          <w:rFonts w:ascii="Times New Roman" w:hAnsi="Times New Roman" w:cs="Times New Roman"/>
          <w:b/>
          <w:color w:val="0070C0"/>
        </w:rPr>
        <w:t>Lecturers</w:t>
      </w:r>
      <w:r w:rsidRPr="00D07DE4">
        <w:rPr>
          <w:rFonts w:ascii="Times New Roman" w:hAnsi="Times New Roman" w:cs="Times New Roman"/>
          <w:color w:val="0070C0"/>
        </w:rPr>
        <w:t xml:space="preserve">: </w:t>
      </w:r>
      <w:proofErr w:type="gramStart"/>
      <w:r w:rsidRPr="00D07DE4">
        <w:rPr>
          <w:rFonts w:ascii="Times New Roman" w:hAnsi="Times New Roman" w:cs="Times New Roman"/>
          <w:color w:val="0070C0"/>
        </w:rPr>
        <w:t>Also</w:t>
      </w:r>
      <w:proofErr w:type="gramEnd"/>
      <w:r w:rsidRPr="00D07DE4">
        <w:rPr>
          <w:rFonts w:ascii="Times New Roman" w:hAnsi="Times New Roman" w:cs="Times New Roman"/>
          <w:color w:val="0070C0"/>
        </w:rPr>
        <w:t xml:space="preserve"> indicate if you </w:t>
      </w:r>
      <w:r>
        <w:rPr>
          <w:rFonts w:ascii="Times New Roman" w:hAnsi="Times New Roman" w:cs="Times New Roman"/>
          <w:color w:val="0070C0"/>
        </w:rPr>
        <w:t>will</w:t>
      </w:r>
      <w:r w:rsidRPr="00D07DE4">
        <w:rPr>
          <w:rFonts w:ascii="Times New Roman" w:hAnsi="Times New Roman" w:cs="Times New Roman"/>
          <w:color w:val="0070C0"/>
        </w:rPr>
        <w:t xml:space="preserve"> serve as </w:t>
      </w:r>
      <w:r>
        <w:rPr>
          <w:rFonts w:ascii="Times New Roman" w:hAnsi="Times New Roman" w:cs="Times New Roman"/>
          <w:color w:val="0070C0"/>
        </w:rPr>
        <w:t>Department Advisor for which you receive load credit</w:t>
      </w:r>
      <w:r w:rsidRPr="00D07DE4">
        <w:rPr>
          <w:rFonts w:ascii="Times New Roman" w:hAnsi="Times New Roman" w:cs="Times New Roman"/>
          <w:color w:val="0070C0"/>
        </w:rPr>
        <w:t>.]</w:t>
      </w:r>
    </w:p>
    <w:p w14:paraId="1974ED86" w14:textId="77777777" w:rsidR="00F25641" w:rsidRPr="00D07DE4" w:rsidRDefault="00F25641" w:rsidP="00F25641">
      <w:pPr>
        <w:spacing w:after="0" w:line="240" w:lineRule="auto"/>
        <w:contextualSpacing/>
        <w:rPr>
          <w:rFonts w:ascii="Times New Roman" w:hAnsi="Times New Roman" w:cs="Times New Roman"/>
        </w:rPr>
      </w:pPr>
    </w:p>
    <w:p w14:paraId="782D3949" w14:textId="201AC64D" w:rsidR="00F25641" w:rsidRPr="00D07DE4" w:rsidRDefault="00F25641" w:rsidP="00F25641">
      <w:pPr>
        <w:spacing w:after="0" w:line="240" w:lineRule="auto"/>
        <w:contextualSpacing/>
        <w:rPr>
          <w:rFonts w:ascii="Times New Roman" w:hAnsi="Times New Roman" w:cs="Times New Roman"/>
          <w:b/>
        </w:rPr>
      </w:pPr>
      <w:r w:rsidRPr="00D07DE4">
        <w:rPr>
          <w:rFonts w:ascii="Times New Roman" w:hAnsi="Times New Roman" w:cs="Times New Roman"/>
          <w:b/>
        </w:rPr>
        <w:t>II. Scholarship</w:t>
      </w:r>
      <w:r w:rsidR="00333467" w:rsidRPr="00D07DE4">
        <w:rPr>
          <w:rFonts w:ascii="Times New Roman" w:hAnsi="Times New Roman" w:cs="Times New Roman"/>
          <w:b/>
        </w:rPr>
        <w:tab/>
      </w:r>
      <w:r w:rsidR="00333467" w:rsidRPr="00D07DE4">
        <w:rPr>
          <w:rFonts w:ascii="Times New Roman" w:hAnsi="Times New Roman" w:cs="Times New Roman"/>
          <w:b/>
        </w:rPr>
        <w:tab/>
      </w:r>
      <w:r w:rsidR="00333467" w:rsidRPr="00D07DE4">
        <w:rPr>
          <w:rFonts w:ascii="Times New Roman" w:hAnsi="Times New Roman" w:cs="Times New Roman"/>
          <w:b/>
        </w:rPr>
        <w:tab/>
      </w:r>
      <w:r w:rsidR="00333467" w:rsidRPr="00D07DE4">
        <w:rPr>
          <w:rFonts w:ascii="Times New Roman" w:hAnsi="Times New Roman" w:cs="Times New Roman"/>
          <w:b/>
        </w:rPr>
        <w:tab/>
      </w:r>
      <w:r w:rsidR="00333467" w:rsidRPr="00D07DE4">
        <w:rPr>
          <w:rFonts w:ascii="Times New Roman" w:hAnsi="Times New Roman" w:cs="Times New Roman"/>
          <w:b/>
        </w:rPr>
        <w:tab/>
      </w:r>
      <w:r w:rsidRPr="00D07DE4">
        <w:rPr>
          <w:rFonts w:ascii="Times New Roman" w:hAnsi="Times New Roman" w:cs="Times New Roman"/>
          <w:b/>
        </w:rPr>
        <w:t>(percentage of workload: ____ %)</w:t>
      </w:r>
      <w:r w:rsidR="00333467" w:rsidRPr="00D07DE4">
        <w:rPr>
          <w:rFonts w:ascii="Times New Roman" w:hAnsi="Times New Roman" w:cs="Times New Roman"/>
          <w:b/>
        </w:rPr>
        <w:t xml:space="preserve"> </w:t>
      </w:r>
      <w:r w:rsidRPr="00D07DE4">
        <w:rPr>
          <w:rFonts w:ascii="Times New Roman" w:hAnsi="Times New Roman" w:cs="Times New Roman"/>
        </w:rPr>
        <w:t>[</w:t>
      </w:r>
      <w:r w:rsidR="00CA2B55">
        <w:rPr>
          <w:rFonts w:ascii="Times New Roman" w:hAnsi="Times New Roman" w:cs="Times New Roman"/>
        </w:rPr>
        <w:t>5</w:t>
      </w:r>
      <w:r w:rsidRPr="00D07DE4">
        <w:rPr>
          <w:rFonts w:ascii="Times New Roman" w:hAnsi="Times New Roman" w:cs="Times New Roman"/>
        </w:rPr>
        <w:t>%-</w:t>
      </w:r>
      <w:r w:rsidR="00CA2B55">
        <w:rPr>
          <w:rFonts w:ascii="Times New Roman" w:hAnsi="Times New Roman" w:cs="Times New Roman"/>
        </w:rPr>
        <w:t>1</w:t>
      </w:r>
      <w:r w:rsidRPr="00D07DE4">
        <w:rPr>
          <w:rFonts w:ascii="Times New Roman" w:hAnsi="Times New Roman" w:cs="Times New Roman"/>
        </w:rPr>
        <w:t>5%]</w:t>
      </w:r>
    </w:p>
    <w:p w14:paraId="79FB9070" w14:textId="77777777" w:rsidR="00F25641" w:rsidRPr="00D07DE4" w:rsidRDefault="00F25641" w:rsidP="00F25641">
      <w:pPr>
        <w:spacing w:after="0" w:line="240" w:lineRule="auto"/>
        <w:contextualSpacing/>
        <w:rPr>
          <w:rFonts w:ascii="Times New Roman" w:hAnsi="Times New Roman" w:cs="Times New Roman"/>
        </w:rPr>
      </w:pPr>
    </w:p>
    <w:p w14:paraId="42E120AF" w14:textId="46A1A4BA" w:rsidR="00F25641" w:rsidRPr="007C6354" w:rsidRDefault="00B9471B" w:rsidP="007C6354">
      <w:pPr>
        <w:spacing w:after="0" w:line="240" w:lineRule="auto"/>
        <w:ind w:left="720"/>
        <w:contextualSpacing/>
        <w:rPr>
          <w:rFonts w:ascii="Times New Roman" w:hAnsi="Times New Roman" w:cs="Times New Roman"/>
        </w:rPr>
      </w:pPr>
      <w:r w:rsidRPr="007C6354">
        <w:rPr>
          <w:rFonts w:ascii="Times New Roman" w:hAnsi="Times New Roman" w:cs="Times New Roman"/>
          <w:color w:val="FF0000"/>
        </w:rPr>
        <w:t>Scholarship=”maintenance of disciplinary and teaching currency…through a program</w:t>
      </w:r>
      <w:r w:rsidR="007C6354" w:rsidRPr="007C6354">
        <w:rPr>
          <w:rFonts w:ascii="Times New Roman" w:hAnsi="Times New Roman" w:cs="Times New Roman"/>
          <w:color w:val="FF0000"/>
        </w:rPr>
        <w:t xml:space="preserve"> of reading, investigation, training, or presentation.”</w:t>
      </w:r>
      <w:r w:rsidR="00F25641" w:rsidRPr="00D07DE4">
        <w:rPr>
          <w:rFonts w:ascii="Times New Roman" w:hAnsi="Times New Roman" w:cs="Times New Roman"/>
        </w:rPr>
        <w:tab/>
      </w:r>
    </w:p>
    <w:p w14:paraId="51AFA720" w14:textId="77777777" w:rsidR="00F25641" w:rsidRPr="00D07DE4" w:rsidRDefault="00F25641" w:rsidP="00F25641">
      <w:pPr>
        <w:spacing w:after="0" w:line="240" w:lineRule="auto"/>
        <w:ind w:firstLine="720"/>
        <w:contextualSpacing/>
        <w:rPr>
          <w:rFonts w:ascii="Times New Roman" w:hAnsi="Times New Roman" w:cs="Times New Roman"/>
          <w:color w:val="FF0000"/>
        </w:rPr>
      </w:pPr>
      <w:r w:rsidRPr="00D07DE4">
        <w:rPr>
          <w:rFonts w:ascii="Times New Roman" w:hAnsi="Times New Roman" w:cs="Times New Roman"/>
          <w:color w:val="FF0000"/>
        </w:rPr>
        <w:t xml:space="preserve">Lecturers now need a minimum of 5% scholarship (and no more than 15%).  </w:t>
      </w:r>
    </w:p>
    <w:p w14:paraId="7937D707" w14:textId="3FD806D8" w:rsidR="00F25641" w:rsidRPr="00D07DE4" w:rsidRDefault="007C6354" w:rsidP="007C6354">
      <w:pPr>
        <w:spacing w:after="0" w:line="240" w:lineRule="auto"/>
        <w:ind w:firstLine="720"/>
        <w:contextualSpacing/>
        <w:rPr>
          <w:rFonts w:ascii="Times New Roman" w:hAnsi="Times New Roman" w:cs="Times New Roman"/>
        </w:rPr>
      </w:pPr>
      <w:r>
        <w:rPr>
          <w:rFonts w:ascii="Times New Roman" w:hAnsi="Times New Roman" w:cs="Times New Roman"/>
          <w:color w:val="FF0000"/>
        </w:rPr>
        <w:t xml:space="preserve">Provide narrative explanation. </w:t>
      </w:r>
      <w:r w:rsidRPr="00D07DE4">
        <w:rPr>
          <w:rFonts w:ascii="Times New Roman" w:hAnsi="Times New Roman" w:cs="Times New Roman"/>
          <w:color w:val="FF0000"/>
        </w:rPr>
        <w:t>Do not use acronyms.</w:t>
      </w:r>
      <w:r w:rsidR="00F25641" w:rsidRPr="00D07DE4">
        <w:rPr>
          <w:rFonts w:ascii="Times New Roman" w:hAnsi="Times New Roman" w:cs="Times New Roman"/>
        </w:rPr>
        <w:tab/>
      </w:r>
    </w:p>
    <w:p w14:paraId="42394A0A" w14:textId="01B79730" w:rsidR="007C6354" w:rsidRDefault="007C6354" w:rsidP="00333467">
      <w:pPr>
        <w:spacing w:after="0" w:line="240" w:lineRule="auto"/>
        <w:ind w:left="720"/>
        <w:contextualSpacing/>
        <w:rPr>
          <w:rFonts w:ascii="Times New Roman" w:hAnsi="Times New Roman" w:cs="Times New Roman"/>
        </w:rPr>
      </w:pPr>
    </w:p>
    <w:p w14:paraId="3C011112" w14:textId="20458662" w:rsidR="001A4BBB" w:rsidRDefault="001A4BBB" w:rsidP="003C6F88">
      <w:pPr>
        <w:spacing w:after="0" w:line="240" w:lineRule="auto"/>
        <w:contextualSpacing/>
        <w:rPr>
          <w:rFonts w:ascii="Times New Roman" w:hAnsi="Times New Roman" w:cs="Times New Roman"/>
          <w:color w:val="0070C0"/>
        </w:rPr>
      </w:pPr>
      <w:r w:rsidRPr="00125DF2">
        <w:rPr>
          <w:rFonts w:ascii="Times New Roman" w:hAnsi="Times New Roman" w:cs="Times New Roman"/>
          <w:color w:val="4F81BD" w:themeColor="accent1"/>
        </w:rPr>
        <w:t>[</w:t>
      </w:r>
      <w:r w:rsidR="001B0C5D">
        <w:rPr>
          <w:rFonts w:ascii="Times New Roman" w:hAnsi="Times New Roman" w:cs="Times New Roman"/>
          <w:color w:val="0070C0"/>
        </w:rPr>
        <w:t>MUSIC</w:t>
      </w:r>
      <w:r w:rsidR="00333467" w:rsidRPr="00D07DE4">
        <w:rPr>
          <w:rFonts w:ascii="Times New Roman" w:hAnsi="Times New Roman" w:cs="Times New Roman"/>
          <w:color w:val="0070C0"/>
        </w:rPr>
        <w:t xml:space="preserve"> </w:t>
      </w:r>
      <w:r w:rsidR="003F3EA6" w:rsidRPr="00D07DE4">
        <w:rPr>
          <w:rFonts w:ascii="Times New Roman" w:hAnsi="Times New Roman" w:cs="Times New Roman"/>
          <w:b/>
          <w:color w:val="0070C0"/>
        </w:rPr>
        <w:t>Lecturers</w:t>
      </w:r>
      <w:r w:rsidR="003F3EA6" w:rsidRPr="00D07DE4">
        <w:rPr>
          <w:rFonts w:ascii="Times New Roman" w:hAnsi="Times New Roman" w:cs="Times New Roman"/>
          <w:color w:val="0070C0"/>
        </w:rPr>
        <w:t xml:space="preserve">: </w:t>
      </w:r>
      <w:r w:rsidR="00E21CD6" w:rsidRPr="00D07DE4">
        <w:rPr>
          <w:rFonts w:ascii="Times New Roman" w:hAnsi="Times New Roman" w:cs="Times New Roman"/>
          <w:color w:val="0070C0"/>
        </w:rPr>
        <w:t>I</w:t>
      </w:r>
      <w:r w:rsidR="003F3EA6" w:rsidRPr="00D07DE4">
        <w:rPr>
          <w:rFonts w:ascii="Times New Roman" w:hAnsi="Times New Roman" w:cs="Times New Roman"/>
          <w:color w:val="0070C0"/>
        </w:rPr>
        <w:t xml:space="preserve">nclude here any training you plan to pursue to enhance your teaching and student learning, such as attending </w:t>
      </w:r>
      <w:r w:rsidR="00CA2B55">
        <w:rPr>
          <w:rFonts w:ascii="Times New Roman" w:hAnsi="Times New Roman" w:cs="Times New Roman"/>
          <w:color w:val="0070C0"/>
        </w:rPr>
        <w:t xml:space="preserve">or presenting at </w:t>
      </w:r>
      <w:r w:rsidR="003F3EA6" w:rsidRPr="00D07DE4">
        <w:rPr>
          <w:rFonts w:ascii="Times New Roman" w:hAnsi="Times New Roman" w:cs="Times New Roman"/>
          <w:color w:val="0070C0"/>
        </w:rPr>
        <w:t xml:space="preserve">local, regional, or national conferences, taking </w:t>
      </w:r>
      <w:r w:rsidR="00E21CD6" w:rsidRPr="00D07DE4">
        <w:rPr>
          <w:rFonts w:ascii="Times New Roman" w:hAnsi="Times New Roman" w:cs="Times New Roman"/>
          <w:color w:val="0070C0"/>
        </w:rPr>
        <w:t>workshops</w:t>
      </w:r>
      <w:r w:rsidR="003F3EA6" w:rsidRPr="00D07DE4">
        <w:rPr>
          <w:rFonts w:ascii="Times New Roman" w:hAnsi="Times New Roman" w:cs="Times New Roman"/>
          <w:color w:val="0070C0"/>
        </w:rPr>
        <w:t xml:space="preserve"> offered by the OAI, Webinars by professional organizations, seminars by the department, college, or university faculty learning communities, etc.]</w:t>
      </w:r>
    </w:p>
    <w:p w14:paraId="26856CCF" w14:textId="77777777" w:rsidR="001B0C5D" w:rsidRDefault="001B0C5D" w:rsidP="001B0C5D">
      <w:pPr>
        <w:spacing w:after="0" w:line="240" w:lineRule="auto"/>
        <w:ind w:left="720"/>
        <w:contextualSpacing/>
        <w:rPr>
          <w:rFonts w:ascii="Times New Roman" w:hAnsi="Times New Roman" w:cs="Times New Roman"/>
          <w:color w:val="0070C0"/>
        </w:rPr>
      </w:pPr>
    </w:p>
    <w:p w14:paraId="64DE0FB1" w14:textId="5CFD5C39" w:rsidR="001B0C5D" w:rsidRPr="00D07DE4" w:rsidRDefault="001B0C5D" w:rsidP="003C6F88">
      <w:pPr>
        <w:spacing w:after="0" w:line="240" w:lineRule="auto"/>
        <w:contextualSpacing/>
        <w:rPr>
          <w:rFonts w:ascii="Times New Roman" w:hAnsi="Times New Roman" w:cs="Times New Roman"/>
        </w:rPr>
      </w:pPr>
      <w:r w:rsidRPr="00D07DE4">
        <w:rPr>
          <w:rFonts w:ascii="Times New Roman" w:hAnsi="Times New Roman" w:cs="Times New Roman"/>
          <w:color w:val="0070C0"/>
        </w:rPr>
        <w:t>[</w:t>
      </w:r>
      <w:r>
        <w:rPr>
          <w:rFonts w:ascii="Times New Roman" w:hAnsi="Times New Roman" w:cs="Times New Roman"/>
          <w:color w:val="0070C0"/>
        </w:rPr>
        <w:t>MUSIC</w:t>
      </w:r>
      <w:r w:rsidRPr="00D07DE4">
        <w:rPr>
          <w:rFonts w:ascii="Times New Roman" w:hAnsi="Times New Roman" w:cs="Times New Roman"/>
          <w:color w:val="0070C0"/>
        </w:rPr>
        <w:t xml:space="preserve"> </w:t>
      </w:r>
      <w:r w:rsidRPr="00D07DE4">
        <w:rPr>
          <w:rFonts w:ascii="Times New Roman" w:hAnsi="Times New Roman" w:cs="Times New Roman"/>
          <w:b/>
          <w:color w:val="0070C0"/>
        </w:rPr>
        <w:t>Lecturers</w:t>
      </w:r>
      <w:r w:rsidRPr="00D07DE4">
        <w:rPr>
          <w:rFonts w:ascii="Times New Roman" w:hAnsi="Times New Roman" w:cs="Times New Roman"/>
          <w:color w:val="0070C0"/>
        </w:rPr>
        <w:t xml:space="preserve">: Please </w:t>
      </w:r>
      <w:r>
        <w:rPr>
          <w:rFonts w:ascii="Times New Roman" w:hAnsi="Times New Roman" w:cs="Times New Roman"/>
          <w:color w:val="0070C0"/>
        </w:rPr>
        <w:t xml:space="preserve">organize your scholarship/creative activities by type with headers, i.e.  </w:t>
      </w:r>
      <w:r>
        <w:rPr>
          <w:rFonts w:ascii="Times New Roman" w:hAnsi="Times New Roman" w:cs="Times New Roman"/>
          <w:b/>
          <w:color w:val="0070C0"/>
        </w:rPr>
        <w:t>Performances; Publications; Presentations</w:t>
      </w:r>
      <w:proofErr w:type="gramStart"/>
      <w:r>
        <w:rPr>
          <w:rFonts w:ascii="Times New Roman" w:hAnsi="Times New Roman" w:cs="Times New Roman"/>
          <w:b/>
          <w:color w:val="0070C0"/>
        </w:rPr>
        <w:t>;</w:t>
      </w:r>
      <w:proofErr w:type="gramEnd"/>
      <w:r>
        <w:rPr>
          <w:rFonts w:ascii="Times New Roman" w:hAnsi="Times New Roman" w:cs="Times New Roman"/>
          <w:b/>
          <w:color w:val="0070C0"/>
        </w:rPr>
        <w:t xml:space="preserve"> </w:t>
      </w:r>
      <w:r>
        <w:rPr>
          <w:rFonts w:ascii="Times New Roman" w:hAnsi="Times New Roman" w:cs="Times New Roman"/>
          <w:color w:val="0070C0"/>
        </w:rPr>
        <w:t xml:space="preserve">etc… </w:t>
      </w:r>
      <w:r w:rsidRPr="00D07DE4">
        <w:rPr>
          <w:rFonts w:ascii="Times New Roman" w:hAnsi="Times New Roman" w:cs="Times New Roman"/>
          <w:color w:val="0070C0"/>
        </w:rPr>
        <w:t>use bullet points</w:t>
      </w:r>
      <w:r>
        <w:rPr>
          <w:rFonts w:ascii="Times New Roman" w:hAnsi="Times New Roman" w:cs="Times New Roman"/>
          <w:color w:val="0070C0"/>
        </w:rPr>
        <w:t xml:space="preserve"> under each header</w:t>
      </w:r>
      <w:r w:rsidRPr="00D07DE4">
        <w:rPr>
          <w:rFonts w:ascii="Times New Roman" w:hAnsi="Times New Roman" w:cs="Times New Roman"/>
          <w:color w:val="0070C0"/>
        </w:rPr>
        <w:t xml:space="preserve"> to list </w:t>
      </w:r>
      <w:r>
        <w:rPr>
          <w:rFonts w:ascii="Times New Roman" w:hAnsi="Times New Roman" w:cs="Times New Roman"/>
          <w:color w:val="0070C0"/>
        </w:rPr>
        <w:t xml:space="preserve">details of the projects/research </w:t>
      </w:r>
      <w:r w:rsidRPr="00D07DE4">
        <w:rPr>
          <w:rFonts w:ascii="Times New Roman" w:hAnsi="Times New Roman" w:cs="Times New Roman"/>
          <w:color w:val="0070C0"/>
        </w:rPr>
        <w:t xml:space="preserve">separately. </w:t>
      </w:r>
      <w:r>
        <w:rPr>
          <w:rFonts w:ascii="Times New Roman" w:hAnsi="Times New Roman" w:cs="Times New Roman"/>
          <w:color w:val="0070C0"/>
        </w:rPr>
        <w:t>For publications, s</w:t>
      </w:r>
      <w:r w:rsidRPr="00D07DE4">
        <w:rPr>
          <w:rFonts w:ascii="Times New Roman" w:hAnsi="Times New Roman" w:cs="Times New Roman"/>
          <w:color w:val="0070C0"/>
        </w:rPr>
        <w:t xml:space="preserve">how a complete list of authors for each scholarly work reported here; boldface your </w:t>
      </w:r>
      <w:r w:rsidRPr="00F367A9">
        <w:rPr>
          <w:rFonts w:ascii="Times New Roman" w:hAnsi="Times New Roman" w:cs="Times New Roman"/>
          <w:b/>
          <w:color w:val="0070C0"/>
        </w:rPr>
        <w:t>name</w:t>
      </w:r>
      <w:r w:rsidRPr="00D07DE4">
        <w:rPr>
          <w:rFonts w:ascii="Times New Roman" w:hAnsi="Times New Roman" w:cs="Times New Roman"/>
          <w:color w:val="0070C0"/>
        </w:rPr>
        <w:t xml:space="preserve"> in the list of authors. Describe the type, scope, and the stage of each project, e.g., IRB approval, data collection, conference (panel, paper), book chapter, creative activities, performance, journal submission, revise and resubmit, etc.</w:t>
      </w:r>
      <w:r>
        <w:rPr>
          <w:rFonts w:ascii="Times New Roman" w:hAnsi="Times New Roman" w:cs="Times New Roman"/>
          <w:color w:val="0070C0"/>
        </w:rPr>
        <w:t>]</w:t>
      </w:r>
    </w:p>
    <w:p w14:paraId="3AA19BAD" w14:textId="77777777" w:rsidR="001B0C5D" w:rsidRPr="00D07DE4" w:rsidRDefault="001B0C5D" w:rsidP="00333467">
      <w:pPr>
        <w:spacing w:after="0" w:line="240" w:lineRule="auto"/>
        <w:ind w:left="720"/>
        <w:contextualSpacing/>
        <w:rPr>
          <w:rFonts w:ascii="Times New Roman" w:hAnsi="Times New Roman" w:cs="Times New Roman"/>
          <w:color w:val="0070C0"/>
        </w:rPr>
      </w:pPr>
    </w:p>
    <w:p w14:paraId="6E412B6A" w14:textId="77777777" w:rsidR="00F25641" w:rsidRPr="00D07DE4" w:rsidRDefault="00F25641" w:rsidP="00F25641">
      <w:pPr>
        <w:spacing w:after="0" w:line="240" w:lineRule="auto"/>
        <w:contextualSpacing/>
        <w:rPr>
          <w:rFonts w:ascii="Times New Roman" w:hAnsi="Times New Roman" w:cs="Times New Roman"/>
        </w:rPr>
      </w:pPr>
    </w:p>
    <w:p w14:paraId="7F50098D" w14:textId="2DF68134" w:rsidR="00F25641" w:rsidRPr="00D07DE4" w:rsidRDefault="00F25641" w:rsidP="00F25641">
      <w:pPr>
        <w:spacing w:after="0" w:line="240" w:lineRule="auto"/>
        <w:contextualSpacing/>
        <w:rPr>
          <w:rFonts w:ascii="Times New Roman" w:hAnsi="Times New Roman" w:cs="Times New Roman"/>
          <w:b/>
        </w:rPr>
      </w:pPr>
      <w:r w:rsidRPr="00D07DE4">
        <w:rPr>
          <w:rFonts w:ascii="Times New Roman" w:hAnsi="Times New Roman" w:cs="Times New Roman"/>
          <w:b/>
        </w:rPr>
        <w:t>III. Service</w:t>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Pr="00D07DE4">
        <w:rPr>
          <w:rFonts w:ascii="Times New Roman" w:hAnsi="Times New Roman" w:cs="Times New Roman"/>
          <w:b/>
        </w:rPr>
        <w:t xml:space="preserve"> (percentage of workload: _____ %)</w:t>
      </w:r>
      <w:r w:rsidR="00531BA7" w:rsidRPr="00D07DE4">
        <w:rPr>
          <w:rFonts w:ascii="Times New Roman" w:hAnsi="Times New Roman" w:cs="Times New Roman"/>
          <w:b/>
        </w:rPr>
        <w:t xml:space="preserve"> </w:t>
      </w:r>
      <w:r w:rsidRPr="00D07DE4">
        <w:rPr>
          <w:rFonts w:ascii="Times New Roman" w:hAnsi="Times New Roman" w:cs="Times New Roman"/>
        </w:rPr>
        <w:t>[5%-15%]</w:t>
      </w:r>
    </w:p>
    <w:p w14:paraId="3C8B7423" w14:textId="77777777" w:rsidR="00F25641" w:rsidRPr="00D07DE4" w:rsidRDefault="00F25641" w:rsidP="00F25641">
      <w:pPr>
        <w:spacing w:after="0" w:line="240" w:lineRule="auto"/>
        <w:contextualSpacing/>
        <w:rPr>
          <w:rFonts w:ascii="Times New Roman" w:hAnsi="Times New Roman" w:cs="Times New Roman"/>
        </w:rPr>
      </w:pPr>
    </w:p>
    <w:p w14:paraId="4CF33DC1" w14:textId="36A13CA4" w:rsidR="00F25641" w:rsidRPr="003C6F88" w:rsidRDefault="00F25641" w:rsidP="00531BA7">
      <w:pPr>
        <w:spacing w:after="0" w:line="240" w:lineRule="auto"/>
        <w:ind w:left="720"/>
        <w:contextualSpacing/>
        <w:rPr>
          <w:rFonts w:ascii="Times New Roman" w:hAnsi="Times New Roman" w:cs="Times New Roman"/>
          <w:color w:val="4F81BD" w:themeColor="accent1"/>
        </w:rPr>
      </w:pPr>
      <w:r w:rsidRPr="00D07DE4">
        <w:rPr>
          <w:rFonts w:ascii="Times New Roman" w:hAnsi="Times New Roman" w:cs="Times New Roman"/>
        </w:rPr>
        <w:t xml:space="preserve">[For any of these </w:t>
      </w:r>
      <w:proofErr w:type="gramStart"/>
      <w:r w:rsidRPr="00D07DE4">
        <w:rPr>
          <w:rFonts w:ascii="Times New Roman" w:hAnsi="Times New Roman" w:cs="Times New Roman"/>
        </w:rPr>
        <w:t>activities which</w:t>
      </w:r>
      <w:proofErr w:type="gramEnd"/>
      <w:r w:rsidRPr="00D07DE4">
        <w:rPr>
          <w:rFonts w:ascii="Times New Roman" w:hAnsi="Times New Roman" w:cs="Times New Roman"/>
        </w:rPr>
        <w:t xml:space="preserve"> are part of your workload, please indicate.]</w:t>
      </w:r>
      <w:r w:rsidR="003C6F88">
        <w:rPr>
          <w:rFonts w:ascii="Times New Roman" w:hAnsi="Times New Roman" w:cs="Times New Roman"/>
        </w:rPr>
        <w:t xml:space="preserve"> </w:t>
      </w:r>
      <w:r w:rsidR="003C6F88">
        <w:rPr>
          <w:rFonts w:ascii="Times New Roman" w:hAnsi="Times New Roman" w:cs="Times New Roman"/>
          <w:color w:val="4F81BD" w:themeColor="accent1"/>
        </w:rPr>
        <w:t xml:space="preserve">[MUISC:  reference any reassigned time listed under teaching here.] </w:t>
      </w:r>
    </w:p>
    <w:p w14:paraId="2A94E331" w14:textId="77777777" w:rsidR="00F25641" w:rsidRPr="00D07DE4" w:rsidRDefault="00F25641" w:rsidP="00F25641">
      <w:pPr>
        <w:spacing w:after="0" w:line="240" w:lineRule="auto"/>
        <w:contextualSpacing/>
        <w:rPr>
          <w:rFonts w:ascii="Times New Roman" w:hAnsi="Times New Roman" w:cs="Times New Roman"/>
        </w:rPr>
      </w:pPr>
    </w:p>
    <w:p w14:paraId="76C4EDF4" w14:textId="10A53271" w:rsidR="007C6354" w:rsidRDefault="007C6354" w:rsidP="007C6354">
      <w:pPr>
        <w:spacing w:after="0" w:line="240" w:lineRule="auto"/>
        <w:ind w:left="720"/>
        <w:contextualSpacing/>
        <w:rPr>
          <w:rFonts w:ascii="Times New Roman" w:hAnsi="Times New Roman" w:cs="Times New Roman"/>
          <w:color w:val="FF0000"/>
        </w:rPr>
      </w:pPr>
      <w:r>
        <w:rPr>
          <w:rFonts w:ascii="Times New Roman" w:hAnsi="Times New Roman" w:cs="Times New Roman"/>
          <w:color w:val="FF0000"/>
        </w:rPr>
        <w:t>Service “may include participation in planning and orientation meetings, committee membership, working with students beyond the classroom, or other activities as agreed upon with the chair.”</w:t>
      </w:r>
    </w:p>
    <w:p w14:paraId="2DD78179" w14:textId="0C28EE40" w:rsidR="007C6354" w:rsidRDefault="007C6354" w:rsidP="00013A43">
      <w:pPr>
        <w:spacing w:after="0" w:line="240" w:lineRule="auto"/>
        <w:ind w:left="720"/>
        <w:contextualSpacing/>
        <w:rPr>
          <w:rFonts w:ascii="Times New Roman" w:hAnsi="Times New Roman" w:cs="Times New Roman"/>
          <w:color w:val="FF0000"/>
        </w:rPr>
      </w:pPr>
      <w:r>
        <w:rPr>
          <w:rFonts w:ascii="Times New Roman" w:hAnsi="Times New Roman" w:cs="Times New Roman"/>
          <w:color w:val="FF0000"/>
        </w:rPr>
        <w:t>Lecturers need a minimum of 5% service (and no more than 15%).</w:t>
      </w:r>
      <w:r w:rsidR="00013A43">
        <w:rPr>
          <w:rFonts w:ascii="Times New Roman" w:hAnsi="Times New Roman" w:cs="Times New Roman"/>
          <w:color w:val="FF0000"/>
        </w:rPr>
        <w:t xml:space="preserve"> </w:t>
      </w:r>
      <w:r>
        <w:rPr>
          <w:rFonts w:ascii="Times New Roman" w:hAnsi="Times New Roman" w:cs="Times New Roman"/>
          <w:color w:val="FF0000"/>
        </w:rPr>
        <w:t xml:space="preserve">Provide narrative explanation. </w:t>
      </w:r>
      <w:r w:rsidR="00013A43">
        <w:rPr>
          <w:rFonts w:ascii="Times New Roman" w:hAnsi="Times New Roman" w:cs="Times New Roman"/>
          <w:color w:val="FF0000"/>
        </w:rPr>
        <w:t xml:space="preserve">Do not use acronyms. </w:t>
      </w:r>
      <w:r w:rsidRPr="00D07DE4">
        <w:rPr>
          <w:rFonts w:ascii="Times New Roman" w:hAnsi="Times New Roman" w:cs="Times New Roman"/>
          <w:color w:val="FF0000"/>
        </w:rPr>
        <w:t>Use the three listed categories (below).</w:t>
      </w:r>
      <w:r w:rsidR="00013A43">
        <w:rPr>
          <w:rFonts w:ascii="Times New Roman" w:hAnsi="Times New Roman" w:cs="Times New Roman"/>
          <w:color w:val="FF0000"/>
        </w:rPr>
        <w:t xml:space="preserve"> </w:t>
      </w:r>
      <w:r w:rsidR="00013A43" w:rsidRPr="0084445D">
        <w:rPr>
          <w:rFonts w:ascii="Times New Roman" w:hAnsi="Times New Roman" w:cs="Times New Roman"/>
          <w:color w:val="FF0000"/>
        </w:rPr>
        <w:t>For community service, please include only those that are relevant to your profession</w:t>
      </w:r>
      <w:r w:rsidR="00013A43">
        <w:rPr>
          <w:rFonts w:ascii="Times New Roman" w:hAnsi="Times New Roman" w:cs="Times New Roman"/>
          <w:color w:val="FF0000"/>
        </w:rPr>
        <w:t>.</w:t>
      </w:r>
    </w:p>
    <w:p w14:paraId="0EEF3C3D" w14:textId="76F50356" w:rsidR="007C6354" w:rsidRPr="00D07DE4" w:rsidRDefault="007C6354" w:rsidP="00F25641">
      <w:pPr>
        <w:spacing w:after="0" w:line="240" w:lineRule="auto"/>
        <w:contextualSpacing/>
        <w:rPr>
          <w:rFonts w:ascii="Times New Roman" w:hAnsi="Times New Roman" w:cs="Times New Roman"/>
        </w:rPr>
      </w:pPr>
    </w:p>
    <w:p w14:paraId="10433B20" w14:textId="77777777" w:rsidR="003C6F88" w:rsidRPr="00D07DE4" w:rsidRDefault="003C6F88" w:rsidP="003C6F88">
      <w:pPr>
        <w:spacing w:after="0" w:line="240" w:lineRule="auto"/>
        <w:ind w:left="720"/>
        <w:contextualSpacing/>
        <w:rPr>
          <w:rFonts w:ascii="Times New Roman" w:hAnsi="Times New Roman" w:cs="Times New Roman"/>
        </w:rPr>
      </w:pPr>
      <w:r w:rsidRPr="00D07DE4">
        <w:rPr>
          <w:rFonts w:ascii="Times New Roman" w:hAnsi="Times New Roman" w:cs="Times New Roman"/>
        </w:rPr>
        <w:t>Community:</w:t>
      </w:r>
    </w:p>
    <w:p w14:paraId="7E40070C" w14:textId="77777777" w:rsidR="003C6F88" w:rsidRDefault="003C6F88" w:rsidP="003C6F88">
      <w:pPr>
        <w:spacing w:after="0" w:line="240" w:lineRule="auto"/>
        <w:ind w:left="720"/>
        <w:contextualSpacing/>
        <w:rPr>
          <w:rFonts w:ascii="Times New Roman" w:hAnsi="Times New Roman" w:cs="Times New Roman"/>
        </w:rPr>
      </w:pPr>
    </w:p>
    <w:p w14:paraId="795B620C" w14:textId="77777777" w:rsidR="003C6F88" w:rsidRDefault="003C6F88" w:rsidP="003C6F88">
      <w:pPr>
        <w:spacing w:after="0" w:line="240" w:lineRule="auto"/>
        <w:ind w:left="720"/>
        <w:contextualSpacing/>
        <w:rPr>
          <w:rFonts w:ascii="Times New Roman" w:hAnsi="Times New Roman" w:cs="Times New Roman"/>
        </w:rPr>
      </w:pPr>
      <w:r w:rsidRPr="00D07DE4">
        <w:rPr>
          <w:rFonts w:ascii="Times New Roman" w:hAnsi="Times New Roman" w:cs="Times New Roman"/>
        </w:rPr>
        <w:t>Profession:</w:t>
      </w:r>
    </w:p>
    <w:p w14:paraId="41CD6EF4" w14:textId="05A23326" w:rsidR="003C6F88" w:rsidRPr="00387D81" w:rsidRDefault="003C6F88" w:rsidP="003C6F88">
      <w:pPr>
        <w:spacing w:after="0" w:line="240" w:lineRule="auto"/>
        <w:contextualSpacing/>
        <w:rPr>
          <w:rFonts w:ascii="Times New Roman" w:hAnsi="Times New Roman" w:cs="Times New Roman"/>
          <w:color w:val="4F81BD" w:themeColor="accent1"/>
        </w:rPr>
      </w:pPr>
      <w:r>
        <w:rPr>
          <w:rFonts w:ascii="Times New Roman" w:hAnsi="Times New Roman" w:cs="Times New Roman"/>
          <w:color w:val="4F81BD" w:themeColor="accent1"/>
        </w:rPr>
        <w:t>[MUSIC</w:t>
      </w:r>
      <w:r>
        <w:rPr>
          <w:rFonts w:ascii="Times New Roman" w:hAnsi="Times New Roman" w:cs="Times New Roman"/>
          <w:color w:val="4F81BD" w:themeColor="accent1"/>
        </w:rPr>
        <w:t xml:space="preserve"> </w:t>
      </w:r>
      <w:r w:rsidRPr="003C6F88">
        <w:rPr>
          <w:rFonts w:ascii="Times New Roman" w:hAnsi="Times New Roman" w:cs="Times New Roman"/>
          <w:b/>
          <w:color w:val="4F81BD" w:themeColor="accent1"/>
        </w:rPr>
        <w:t>Lecturers</w:t>
      </w:r>
      <w:r>
        <w:rPr>
          <w:rFonts w:ascii="Times New Roman" w:hAnsi="Times New Roman" w:cs="Times New Roman"/>
          <w:color w:val="4F81BD" w:themeColor="accent1"/>
        </w:rPr>
        <w:t xml:space="preserve">:  examples include holding a leadership role in a regional, national, international music organization; leading a music competition outside of the university; serving on an arts related board, serving as an editor for a journal etc…] </w:t>
      </w:r>
    </w:p>
    <w:p w14:paraId="01266594" w14:textId="77777777" w:rsidR="003C6F88" w:rsidRPr="00D07DE4" w:rsidRDefault="003C6F88" w:rsidP="003C6F88">
      <w:pPr>
        <w:spacing w:after="0" w:line="240" w:lineRule="auto"/>
        <w:ind w:left="720"/>
        <w:contextualSpacing/>
        <w:rPr>
          <w:rFonts w:ascii="Times New Roman" w:hAnsi="Times New Roman" w:cs="Times New Roman"/>
        </w:rPr>
      </w:pPr>
    </w:p>
    <w:p w14:paraId="39139790" w14:textId="77777777" w:rsidR="003C6F88" w:rsidRDefault="003C6F88" w:rsidP="003C6F88">
      <w:pPr>
        <w:spacing w:after="0" w:line="240" w:lineRule="auto"/>
        <w:ind w:left="720"/>
        <w:contextualSpacing/>
        <w:rPr>
          <w:rFonts w:ascii="Times New Roman" w:hAnsi="Times New Roman" w:cs="Times New Roman"/>
        </w:rPr>
      </w:pPr>
      <w:r w:rsidRPr="00D07DE4">
        <w:rPr>
          <w:rFonts w:ascii="Times New Roman" w:hAnsi="Times New Roman" w:cs="Times New Roman"/>
        </w:rPr>
        <w:t>University (all levels):</w:t>
      </w:r>
    </w:p>
    <w:p w14:paraId="3FAA3D04" w14:textId="77777777" w:rsidR="003C6F88" w:rsidRDefault="003C6F88" w:rsidP="003C6F88">
      <w:pPr>
        <w:spacing w:after="0" w:line="240" w:lineRule="auto"/>
        <w:ind w:left="720"/>
        <w:contextualSpacing/>
        <w:rPr>
          <w:rFonts w:ascii="Times New Roman" w:hAnsi="Times New Roman" w:cs="Times New Roman"/>
        </w:rPr>
      </w:pPr>
    </w:p>
    <w:p w14:paraId="00F38F42" w14:textId="4E15F610" w:rsidR="003C6F88" w:rsidRPr="00387D81" w:rsidRDefault="003C6F88" w:rsidP="003C6F88">
      <w:pPr>
        <w:spacing w:after="0" w:line="240" w:lineRule="auto"/>
        <w:contextualSpacing/>
        <w:rPr>
          <w:rFonts w:ascii="Times New Roman" w:hAnsi="Times New Roman" w:cs="Times New Roman"/>
          <w:color w:val="4F81BD" w:themeColor="accent1"/>
        </w:rPr>
      </w:pPr>
      <w:r>
        <w:rPr>
          <w:rFonts w:ascii="Times New Roman" w:hAnsi="Times New Roman" w:cs="Times New Roman"/>
          <w:color w:val="4F81BD" w:themeColor="accent1"/>
        </w:rPr>
        <w:t>[MUSIC</w:t>
      </w:r>
      <w:r>
        <w:rPr>
          <w:rFonts w:ascii="Times New Roman" w:hAnsi="Times New Roman" w:cs="Times New Roman"/>
          <w:color w:val="4F81BD" w:themeColor="accent1"/>
        </w:rPr>
        <w:t xml:space="preserve"> </w:t>
      </w:r>
      <w:r>
        <w:rPr>
          <w:rFonts w:ascii="Times New Roman" w:hAnsi="Times New Roman" w:cs="Times New Roman"/>
          <w:b/>
          <w:color w:val="4F81BD" w:themeColor="accent1"/>
        </w:rPr>
        <w:t>Lecturers</w:t>
      </w:r>
      <w:r>
        <w:rPr>
          <w:rFonts w:ascii="Times New Roman" w:hAnsi="Times New Roman" w:cs="Times New Roman"/>
          <w:color w:val="4F81BD" w:themeColor="accent1"/>
        </w:rPr>
        <w:t xml:space="preserve">:  Indicate these service components as either </w:t>
      </w:r>
      <w:r>
        <w:rPr>
          <w:rFonts w:ascii="Times New Roman" w:hAnsi="Times New Roman" w:cs="Times New Roman"/>
          <w:i/>
          <w:color w:val="4F81BD" w:themeColor="accent1"/>
        </w:rPr>
        <w:t xml:space="preserve">Department, College, University </w:t>
      </w:r>
      <w:r>
        <w:rPr>
          <w:rFonts w:ascii="Times New Roman" w:hAnsi="Times New Roman" w:cs="Times New Roman"/>
          <w:color w:val="4F81BD" w:themeColor="accent1"/>
        </w:rPr>
        <w:t xml:space="preserve">service.  </w:t>
      </w:r>
    </w:p>
    <w:p w14:paraId="1ACB916C" w14:textId="77777777" w:rsidR="003C6F88" w:rsidRPr="00D07DE4" w:rsidRDefault="003C6F88" w:rsidP="003C6F88">
      <w:pPr>
        <w:spacing w:after="0" w:line="240" w:lineRule="auto"/>
        <w:contextualSpacing/>
        <w:rPr>
          <w:rFonts w:ascii="Times New Roman" w:hAnsi="Times New Roman" w:cs="Times New Roman"/>
          <w:color w:val="FF0000"/>
        </w:rPr>
      </w:pPr>
      <w:r w:rsidRPr="00D07DE4">
        <w:rPr>
          <w:rFonts w:ascii="Times New Roman" w:hAnsi="Times New Roman" w:cs="Times New Roman"/>
          <w:color w:val="FF0000"/>
        </w:rPr>
        <w:tab/>
      </w:r>
    </w:p>
    <w:p w14:paraId="0E96A9CA" w14:textId="77777777" w:rsidR="003C6F88" w:rsidRPr="00D07DE4" w:rsidRDefault="003C6F88" w:rsidP="003C6F88">
      <w:pPr>
        <w:spacing w:after="0" w:line="240" w:lineRule="auto"/>
        <w:ind w:firstLine="720"/>
        <w:contextualSpacing/>
        <w:rPr>
          <w:rFonts w:ascii="Times New Roman" w:hAnsi="Times New Roman" w:cs="Times New Roman"/>
          <w:color w:val="FF0000"/>
        </w:rPr>
      </w:pPr>
      <w:r w:rsidRPr="00D07DE4">
        <w:rPr>
          <w:rFonts w:ascii="Times New Roman" w:hAnsi="Times New Roman" w:cs="Times New Roman"/>
          <w:color w:val="FF0000"/>
        </w:rPr>
        <w:t xml:space="preserve">Directed/Independent Study (if off-load)*     </w:t>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t xml:space="preserve">Mentoring Faculty/Students </w:t>
      </w:r>
    </w:p>
    <w:p w14:paraId="44FC6949" w14:textId="77777777" w:rsidR="003C6F88" w:rsidRPr="00D07DE4" w:rsidRDefault="003C6F88" w:rsidP="003C6F88">
      <w:pPr>
        <w:spacing w:after="0" w:line="240" w:lineRule="auto"/>
        <w:ind w:firstLine="720"/>
        <w:contextualSpacing/>
        <w:rPr>
          <w:rFonts w:ascii="Times New Roman" w:hAnsi="Times New Roman" w:cs="Times New Roman"/>
        </w:rPr>
      </w:pPr>
      <w:r w:rsidRPr="00D07DE4">
        <w:rPr>
          <w:rFonts w:ascii="Times New Roman" w:hAnsi="Times New Roman" w:cs="Times New Roman"/>
          <w:color w:val="FF0000"/>
        </w:rPr>
        <w:t>Internships (if off-load)*</w:t>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t>Auditions</w:t>
      </w:r>
    </w:p>
    <w:p w14:paraId="225FEEE0" w14:textId="77777777" w:rsidR="003C6F88" w:rsidRPr="00D07DE4" w:rsidRDefault="003C6F88" w:rsidP="003C6F88">
      <w:pPr>
        <w:spacing w:after="0"/>
        <w:ind w:firstLine="720"/>
        <w:contextualSpacing/>
        <w:rPr>
          <w:rFonts w:ascii="Times New Roman" w:hAnsi="Times New Roman" w:cs="Times New Roman"/>
          <w:color w:val="FF0000"/>
        </w:rPr>
      </w:pPr>
      <w:r w:rsidRPr="00D07DE4">
        <w:rPr>
          <w:rFonts w:ascii="Times New Roman" w:hAnsi="Times New Roman" w:cs="Times New Roman"/>
          <w:color w:val="FF0000"/>
        </w:rPr>
        <w:t>Concert Series</w:t>
      </w:r>
      <w:r w:rsidRPr="00D07DE4">
        <w:rPr>
          <w:rFonts w:ascii="Times New Roman" w:hAnsi="Times New Roman" w:cs="Times New Roman"/>
          <w:color w:val="FF0000"/>
        </w:rPr>
        <w:tab/>
      </w:r>
    </w:p>
    <w:p w14:paraId="555BBEF9" w14:textId="77777777" w:rsidR="003C6F88" w:rsidRPr="00D07DE4" w:rsidRDefault="003C6F88" w:rsidP="003C6F88">
      <w:pPr>
        <w:spacing w:after="0"/>
        <w:contextualSpacing/>
        <w:rPr>
          <w:rFonts w:ascii="Times New Roman" w:hAnsi="Times New Roman" w:cs="Times New Roman"/>
          <w:color w:val="FF0000"/>
        </w:rPr>
      </w:pPr>
    </w:p>
    <w:p w14:paraId="3BBA27C1" w14:textId="77777777" w:rsidR="003C6F88" w:rsidRPr="00D07DE4" w:rsidRDefault="003C6F88" w:rsidP="003C6F88">
      <w:pPr>
        <w:spacing w:after="0"/>
        <w:ind w:left="720"/>
        <w:contextualSpacing/>
        <w:rPr>
          <w:rFonts w:ascii="Times New Roman" w:hAnsi="Times New Roman" w:cs="Times New Roman"/>
          <w:color w:val="FF0000"/>
        </w:rPr>
      </w:pPr>
      <w:r w:rsidRPr="00D07DE4">
        <w:rPr>
          <w:rFonts w:ascii="Times New Roman" w:hAnsi="Times New Roman" w:cs="Times New Roman"/>
          <w:color w:val="FF0000"/>
        </w:rPr>
        <w:t xml:space="preserve">* Directed/Independent Study and Internships </w:t>
      </w:r>
      <w:proofErr w:type="gramStart"/>
      <w:r w:rsidRPr="00D07DE4">
        <w:rPr>
          <w:rFonts w:ascii="Times New Roman" w:hAnsi="Times New Roman" w:cs="Times New Roman"/>
          <w:color w:val="FF0000"/>
        </w:rPr>
        <w:t>should be listed</w:t>
      </w:r>
      <w:proofErr w:type="gramEnd"/>
      <w:r w:rsidRPr="00D07DE4">
        <w:rPr>
          <w:rFonts w:ascii="Times New Roman" w:hAnsi="Times New Roman" w:cs="Times New Roman"/>
          <w:color w:val="FF0000"/>
        </w:rPr>
        <w:t xml:space="preserve"> as service if: (1) you are being paid as off-load and (2) you are </w:t>
      </w:r>
      <w:r>
        <w:rPr>
          <w:rFonts w:ascii="Times New Roman" w:hAnsi="Times New Roman" w:cs="Times New Roman"/>
          <w:color w:val="FF0000"/>
        </w:rPr>
        <w:t>supervising 24 or fewer units.</w:t>
      </w:r>
      <w:r w:rsidRPr="00D07DE4">
        <w:rPr>
          <w:rFonts w:ascii="Times New Roman" w:hAnsi="Times New Roman" w:cs="Times New Roman"/>
          <w:color w:val="FF0000"/>
        </w:rPr>
        <w:t xml:space="preserve"> </w:t>
      </w:r>
    </w:p>
    <w:p w14:paraId="6F93F406" w14:textId="77777777" w:rsidR="003C6F88" w:rsidRPr="00D07DE4" w:rsidRDefault="003C6F88" w:rsidP="003C6F88">
      <w:pPr>
        <w:spacing w:after="0"/>
        <w:ind w:left="720"/>
        <w:contextualSpacing/>
        <w:rPr>
          <w:rFonts w:ascii="Times New Roman" w:hAnsi="Times New Roman" w:cs="Times New Roman"/>
          <w:color w:val="FF0000"/>
        </w:rPr>
      </w:pPr>
    </w:p>
    <w:p w14:paraId="65984920" w14:textId="02FC3720" w:rsidR="00097C36" w:rsidRPr="00D07DE4" w:rsidRDefault="003C6F88" w:rsidP="00F25641">
      <w:pPr>
        <w:spacing w:after="0"/>
        <w:contextualSpacing/>
        <w:rPr>
          <w:rFonts w:ascii="Times New Roman" w:hAnsi="Times New Roman" w:cs="Times New Roman"/>
          <w:color w:val="FF0000"/>
        </w:rPr>
      </w:pPr>
      <w:r w:rsidRPr="00D07DE4">
        <w:rPr>
          <w:rFonts w:ascii="Times New Roman" w:hAnsi="Times New Roman" w:cs="Times New Roman"/>
          <w:color w:val="0070C0"/>
        </w:rPr>
        <w:t>[</w:t>
      </w:r>
      <w:r>
        <w:rPr>
          <w:rFonts w:ascii="Times New Roman" w:hAnsi="Times New Roman" w:cs="Times New Roman"/>
          <w:color w:val="0070C0"/>
        </w:rPr>
        <w:t>MUSIC</w:t>
      </w:r>
      <w:r>
        <w:rPr>
          <w:rFonts w:ascii="Times New Roman" w:hAnsi="Times New Roman" w:cs="Times New Roman"/>
          <w:color w:val="0070C0"/>
        </w:rPr>
        <w:t xml:space="preserve"> </w:t>
      </w:r>
      <w:r>
        <w:rPr>
          <w:rFonts w:ascii="Times New Roman" w:hAnsi="Times New Roman" w:cs="Times New Roman"/>
          <w:b/>
          <w:color w:val="0070C0"/>
        </w:rPr>
        <w:t>Lecturers</w:t>
      </w:r>
      <w:r w:rsidRPr="00D07DE4">
        <w:rPr>
          <w:rFonts w:ascii="Times New Roman" w:hAnsi="Times New Roman" w:cs="Times New Roman"/>
          <w:color w:val="0070C0"/>
        </w:rPr>
        <w:t xml:space="preserve">: </w:t>
      </w:r>
      <w:r>
        <w:rPr>
          <w:rFonts w:ascii="Times New Roman" w:hAnsi="Times New Roman" w:cs="Times New Roman"/>
          <w:color w:val="0070C0"/>
        </w:rPr>
        <w:t xml:space="preserve">Correlate any reassigned teaching time to administration that you indicated above in this section.  Specify the scope of activities for each service and any reassigned time. Basic </w:t>
      </w:r>
      <w:r w:rsidRPr="00D07DE4">
        <w:rPr>
          <w:rFonts w:ascii="Times New Roman" w:hAnsi="Times New Roman" w:cs="Times New Roman"/>
          <w:color w:val="0070C0"/>
        </w:rPr>
        <w:t>responsibilities for all faculty</w:t>
      </w:r>
      <w:r>
        <w:rPr>
          <w:rFonts w:ascii="Times New Roman" w:hAnsi="Times New Roman" w:cs="Times New Roman"/>
          <w:color w:val="0070C0"/>
        </w:rPr>
        <w:t xml:space="preserve"> do not need to be included here</w:t>
      </w:r>
      <w:r w:rsidRPr="00D07DE4">
        <w:rPr>
          <w:rFonts w:ascii="Times New Roman" w:hAnsi="Times New Roman" w:cs="Times New Roman"/>
          <w:color w:val="0070C0"/>
        </w:rPr>
        <w:t>. Basic faculty responsibilities include such activities as maintaining office hours; attending unit meetings or department meetings; attending new faculty orientations</w:t>
      </w:r>
      <w:r>
        <w:rPr>
          <w:rFonts w:ascii="Times New Roman" w:hAnsi="Times New Roman" w:cs="Times New Roman"/>
          <w:color w:val="0070C0"/>
        </w:rPr>
        <w:t xml:space="preserve"> for yourself</w:t>
      </w:r>
      <w:r w:rsidRPr="00D07DE4">
        <w:rPr>
          <w:rFonts w:ascii="Times New Roman" w:hAnsi="Times New Roman" w:cs="Times New Roman"/>
          <w:color w:val="0070C0"/>
        </w:rPr>
        <w:t xml:space="preserve">, </w:t>
      </w:r>
      <w:r>
        <w:rPr>
          <w:rFonts w:ascii="Times New Roman" w:hAnsi="Times New Roman" w:cs="Times New Roman"/>
          <w:color w:val="0070C0"/>
        </w:rPr>
        <w:t xml:space="preserve">attendance at </w:t>
      </w:r>
      <w:r w:rsidRPr="00D07DE4">
        <w:rPr>
          <w:rFonts w:ascii="Times New Roman" w:hAnsi="Times New Roman" w:cs="Times New Roman"/>
          <w:color w:val="0070C0"/>
        </w:rPr>
        <w:t>convocation</w:t>
      </w:r>
      <w:r>
        <w:rPr>
          <w:rFonts w:ascii="Times New Roman" w:hAnsi="Times New Roman" w:cs="Times New Roman"/>
          <w:color w:val="0070C0"/>
        </w:rPr>
        <w:t xml:space="preserve">s </w:t>
      </w:r>
      <w:r w:rsidRPr="00D07DE4">
        <w:rPr>
          <w:rFonts w:ascii="Times New Roman" w:hAnsi="Times New Roman" w:cs="Times New Roman"/>
          <w:color w:val="0070C0"/>
        </w:rPr>
        <w:t>or commencement ceremonies; completing classroom visits for fellow faculty</w:t>
      </w:r>
      <w:r>
        <w:rPr>
          <w:rFonts w:ascii="Times New Roman" w:hAnsi="Times New Roman" w:cs="Times New Roman"/>
          <w:color w:val="0070C0"/>
        </w:rPr>
        <w:t xml:space="preserve"> as part of the PTRM process</w:t>
      </w:r>
      <w:r w:rsidRPr="00D07DE4">
        <w:rPr>
          <w:rFonts w:ascii="Times New Roman" w:hAnsi="Times New Roman" w:cs="Times New Roman"/>
          <w:color w:val="0070C0"/>
        </w:rPr>
        <w:t>.]</w:t>
      </w:r>
    </w:p>
    <w:p w14:paraId="388B74C3" w14:textId="77777777" w:rsidR="00CE3646" w:rsidRDefault="00CE3646" w:rsidP="00474C45">
      <w:pPr>
        <w:tabs>
          <w:tab w:val="left" w:pos="6480"/>
        </w:tabs>
        <w:rPr>
          <w:rFonts w:ascii="Times New Roman" w:hAnsi="Times New Roman" w:cs="Times New Roman"/>
        </w:rPr>
      </w:pPr>
    </w:p>
    <w:p w14:paraId="11E61773" w14:textId="53B09686" w:rsidR="00DA2456" w:rsidRDefault="00474C45" w:rsidP="00474C45">
      <w:pPr>
        <w:tabs>
          <w:tab w:val="left" w:pos="6480"/>
        </w:tabs>
        <w:rPr>
          <w:rFonts w:ascii="Times New Roman" w:hAnsi="Times New Roman" w:cs="Times New Roman"/>
        </w:rPr>
      </w:pPr>
      <w:r>
        <w:rPr>
          <w:rFonts w:ascii="Times New Roman" w:hAnsi="Times New Roman" w:cs="Times New Roman"/>
        </w:rPr>
        <w:t>SIGNATURES:</w:t>
      </w:r>
      <w:r>
        <w:rPr>
          <w:rFonts w:ascii="Times New Roman" w:hAnsi="Times New Roman" w:cs="Times New Roman"/>
        </w:rPr>
        <w:tab/>
      </w:r>
    </w:p>
    <w:p w14:paraId="371AE96F" w14:textId="4C491199" w:rsidR="00474C45" w:rsidRDefault="00474C45">
      <w:pPr>
        <w:rPr>
          <w:rFonts w:ascii="Times New Roman" w:hAnsi="Times New Roman" w:cs="Times New Roman"/>
        </w:rPr>
      </w:pPr>
    </w:p>
    <w:p w14:paraId="2A34E6DC" w14:textId="29BF5C44" w:rsidR="00474C45" w:rsidRDefault="00474C45" w:rsidP="00474C45">
      <w:pPr>
        <w:tabs>
          <w:tab w:val="left" w:pos="5760"/>
        </w:tabs>
        <w:rPr>
          <w:rFonts w:ascii="Times New Roman" w:eastAsia="Malgun Gothic" w:hAnsi="Times New Roman" w:cs="Times New Roman"/>
          <w:lang w:eastAsia="ko-KR"/>
        </w:rPr>
      </w:pPr>
      <w:r w:rsidRPr="00474C45">
        <w:rPr>
          <w:rFonts w:ascii="Times New Roman" w:eastAsia="Malgun Gothic" w:hAnsi="Times New Roman" w:cs="Times New Roman"/>
          <w:lang w:eastAsia="ko-KR"/>
        </w:rPr>
        <w:t>Faculty Member ____________________________</w:t>
      </w:r>
      <w:r w:rsidRPr="00474C45">
        <w:rPr>
          <w:rFonts w:ascii="Times New Roman" w:eastAsia="Malgun Gothic" w:hAnsi="Times New Roman" w:cs="Times New Roman"/>
          <w:lang w:eastAsia="ko-KR"/>
        </w:rPr>
        <w:tab/>
        <w:t>Date ________________</w:t>
      </w:r>
    </w:p>
    <w:p w14:paraId="2D435FEA" w14:textId="0CC36B3A" w:rsidR="00474C45" w:rsidRDefault="00474C45" w:rsidP="00474C45">
      <w:pPr>
        <w:tabs>
          <w:tab w:val="left" w:pos="5760"/>
        </w:tabs>
        <w:rPr>
          <w:rFonts w:ascii="Times New Roman" w:eastAsia="Malgun Gothic" w:hAnsi="Times New Roman" w:cs="Times New Roman"/>
          <w:lang w:eastAsia="ko-KR"/>
        </w:rPr>
      </w:pPr>
    </w:p>
    <w:p w14:paraId="41A58714" w14:textId="512E75A7" w:rsidR="00474C45" w:rsidRPr="00474C45" w:rsidRDefault="00474C45" w:rsidP="00474C45">
      <w:pPr>
        <w:tabs>
          <w:tab w:val="left" w:pos="5760"/>
        </w:tabs>
        <w:rPr>
          <w:rFonts w:ascii="Times New Roman" w:eastAsia="Malgun Gothic" w:hAnsi="Times New Roman" w:cs="Times New Roman"/>
          <w:lang w:eastAsia="ko-KR"/>
        </w:rPr>
      </w:pPr>
      <w:r>
        <w:rPr>
          <w:rFonts w:ascii="Times New Roman" w:eastAsia="Malgun Gothic" w:hAnsi="Times New Roman" w:cs="Times New Roman"/>
          <w:lang w:eastAsia="ko-KR"/>
        </w:rPr>
        <w:t>Department Chair</w:t>
      </w:r>
      <w:r w:rsidRPr="00474C45">
        <w:rPr>
          <w:rFonts w:ascii="Times New Roman" w:eastAsia="Malgun Gothic" w:hAnsi="Times New Roman" w:cs="Times New Roman"/>
          <w:lang w:eastAsia="ko-KR"/>
        </w:rPr>
        <w:t xml:space="preserve"> ____________________________</w:t>
      </w:r>
      <w:r w:rsidRPr="00474C45">
        <w:rPr>
          <w:rFonts w:ascii="Times New Roman" w:eastAsia="Malgun Gothic" w:hAnsi="Times New Roman" w:cs="Times New Roman"/>
          <w:lang w:eastAsia="ko-KR"/>
        </w:rPr>
        <w:tab/>
        <w:t>Date ________________</w:t>
      </w:r>
    </w:p>
    <w:p w14:paraId="3FF55408" w14:textId="063BF1BF" w:rsidR="00474C45" w:rsidRDefault="00474C45" w:rsidP="00474C45">
      <w:pPr>
        <w:tabs>
          <w:tab w:val="left" w:pos="5760"/>
        </w:tabs>
        <w:rPr>
          <w:rFonts w:ascii="Times New Roman" w:eastAsia="Malgun Gothic" w:hAnsi="Times New Roman" w:cs="Times New Roman"/>
          <w:lang w:eastAsia="ko-KR"/>
        </w:rPr>
      </w:pPr>
    </w:p>
    <w:p w14:paraId="0F76DD2D" w14:textId="5829A6B8" w:rsidR="00474C45" w:rsidRPr="00474C45" w:rsidRDefault="00474C45" w:rsidP="00474C45">
      <w:pPr>
        <w:tabs>
          <w:tab w:val="left" w:pos="5760"/>
        </w:tabs>
        <w:rPr>
          <w:rFonts w:ascii="Times New Roman" w:eastAsia="Malgun Gothic" w:hAnsi="Times New Roman" w:cs="Times New Roman"/>
          <w:lang w:eastAsia="ko-KR"/>
        </w:rPr>
      </w:pPr>
      <w:r>
        <w:rPr>
          <w:rFonts w:ascii="Times New Roman" w:eastAsia="Malgun Gothic" w:hAnsi="Times New Roman" w:cs="Times New Roman"/>
          <w:lang w:eastAsia="ko-KR"/>
        </w:rPr>
        <w:t xml:space="preserve">Dean of College </w:t>
      </w:r>
      <w:r w:rsidRPr="00474C45">
        <w:rPr>
          <w:rFonts w:ascii="Times New Roman" w:eastAsia="Malgun Gothic" w:hAnsi="Times New Roman" w:cs="Times New Roman"/>
          <w:lang w:eastAsia="ko-KR"/>
        </w:rPr>
        <w:t>____________________________</w:t>
      </w:r>
      <w:r w:rsidRPr="00474C45">
        <w:rPr>
          <w:rFonts w:ascii="Times New Roman" w:eastAsia="Malgun Gothic" w:hAnsi="Times New Roman" w:cs="Times New Roman"/>
          <w:lang w:eastAsia="ko-KR"/>
        </w:rPr>
        <w:tab/>
        <w:t>Date ________________</w:t>
      </w:r>
    </w:p>
    <w:p w14:paraId="44B5D9F1" w14:textId="77777777" w:rsidR="00474C45" w:rsidRPr="00474C45" w:rsidRDefault="00474C45" w:rsidP="00474C45">
      <w:pPr>
        <w:tabs>
          <w:tab w:val="left" w:pos="5760"/>
        </w:tabs>
        <w:rPr>
          <w:rFonts w:ascii="Times New Roman" w:eastAsia="Malgun Gothic" w:hAnsi="Times New Roman" w:cs="Times New Roman"/>
          <w:lang w:eastAsia="ko-KR"/>
        </w:rPr>
      </w:pPr>
    </w:p>
    <w:sectPr w:rsidR="00474C45" w:rsidRPr="00474C45" w:rsidSect="00D07DE4">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8AF"/>
    <w:multiLevelType w:val="hybridMultilevel"/>
    <w:tmpl w:val="79148A40"/>
    <w:lvl w:ilvl="0" w:tplc="B2BC6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C664D"/>
    <w:multiLevelType w:val="hybridMultilevel"/>
    <w:tmpl w:val="C5724D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1"/>
    <w:rsid w:val="00013A43"/>
    <w:rsid w:val="0008676E"/>
    <w:rsid w:val="00086E42"/>
    <w:rsid w:val="00097C36"/>
    <w:rsid w:val="00106E84"/>
    <w:rsid w:val="001201EA"/>
    <w:rsid w:val="00125DF2"/>
    <w:rsid w:val="001A4BBB"/>
    <w:rsid w:val="001A4CDF"/>
    <w:rsid w:val="001B0C5D"/>
    <w:rsid w:val="00227AF2"/>
    <w:rsid w:val="002B05F3"/>
    <w:rsid w:val="002F1F98"/>
    <w:rsid w:val="003168D0"/>
    <w:rsid w:val="00333467"/>
    <w:rsid w:val="003C6F88"/>
    <w:rsid w:val="003F3EA6"/>
    <w:rsid w:val="00463782"/>
    <w:rsid w:val="004738E3"/>
    <w:rsid w:val="00474C45"/>
    <w:rsid w:val="00521E02"/>
    <w:rsid w:val="00531BA7"/>
    <w:rsid w:val="00543172"/>
    <w:rsid w:val="005E6ED8"/>
    <w:rsid w:val="005F0978"/>
    <w:rsid w:val="006E4BF7"/>
    <w:rsid w:val="006E7CFD"/>
    <w:rsid w:val="006F3AF5"/>
    <w:rsid w:val="006F7425"/>
    <w:rsid w:val="007138AC"/>
    <w:rsid w:val="007C6354"/>
    <w:rsid w:val="00822F01"/>
    <w:rsid w:val="0084445D"/>
    <w:rsid w:val="008B38A8"/>
    <w:rsid w:val="009303C9"/>
    <w:rsid w:val="00940D1A"/>
    <w:rsid w:val="00994CE5"/>
    <w:rsid w:val="00A24FC3"/>
    <w:rsid w:val="00A35497"/>
    <w:rsid w:val="00A358D7"/>
    <w:rsid w:val="00AA3081"/>
    <w:rsid w:val="00AD7764"/>
    <w:rsid w:val="00AF3E80"/>
    <w:rsid w:val="00B1591C"/>
    <w:rsid w:val="00B251AD"/>
    <w:rsid w:val="00B9471B"/>
    <w:rsid w:val="00CA2B55"/>
    <w:rsid w:val="00CC10E1"/>
    <w:rsid w:val="00CE3646"/>
    <w:rsid w:val="00CF617A"/>
    <w:rsid w:val="00D07DE4"/>
    <w:rsid w:val="00D579F9"/>
    <w:rsid w:val="00D7568C"/>
    <w:rsid w:val="00DB3702"/>
    <w:rsid w:val="00E21CD6"/>
    <w:rsid w:val="00E2443A"/>
    <w:rsid w:val="00E663A9"/>
    <w:rsid w:val="00ED09B0"/>
    <w:rsid w:val="00F25641"/>
    <w:rsid w:val="00F47B64"/>
    <w:rsid w:val="00FF6E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C5523E"/>
  <w15:docId w15:val="{3559DEF5-1F44-4FCC-B80C-06A37DC6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41"/>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641"/>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AF2"/>
    <w:pPr>
      <w:ind w:left="720"/>
      <w:contextualSpacing/>
    </w:pPr>
  </w:style>
  <w:style w:type="paragraph" w:styleId="BalloonText">
    <w:name w:val="Balloon Text"/>
    <w:basedOn w:val="Normal"/>
    <w:link w:val="BalloonTextChar"/>
    <w:uiPriority w:val="99"/>
    <w:semiHidden/>
    <w:unhideWhenUsed/>
    <w:rsid w:val="00D07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E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Towson</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Faller</dc:creator>
  <cp:keywords/>
  <dc:description/>
  <cp:lastModifiedBy>Collister, Phillip</cp:lastModifiedBy>
  <cp:revision>3</cp:revision>
  <cp:lastPrinted>2017-10-11T22:59:00Z</cp:lastPrinted>
  <dcterms:created xsi:type="dcterms:W3CDTF">2017-12-13T19:09:00Z</dcterms:created>
  <dcterms:modified xsi:type="dcterms:W3CDTF">2017-12-13T19:12:00Z</dcterms:modified>
</cp:coreProperties>
</file>